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06B5F">
      <w:pPr>
        <w:spacing w:after="40"/>
        <w:jc w:val="both"/>
        <w:rPr>
          <w:rFonts w:hint="default" w:ascii="黑体" w:hAnsi="黑体" w:eastAsia="黑体"/>
          <w:b/>
          <w:sz w:val="44"/>
          <w:lang w:val="en-US"/>
        </w:rPr>
      </w:pPr>
      <w:r>
        <w:rPr>
          <w:rFonts w:hint="eastAsia" w:ascii="方正仿宋_GB2312" w:hAnsi="方正仿宋_GB2312" w:eastAsia="方正仿宋_GB2312" w:cs="方正仿宋_GB2312"/>
          <w:b w:val="0"/>
          <w:bCs/>
          <w:sz w:val="28"/>
          <w:szCs w:val="28"/>
          <w:lang w:val="en-US" w:eastAsia="zh-CN"/>
        </w:rPr>
        <w:t>附件3</w:t>
      </w:r>
    </w:p>
    <w:p w14:paraId="538F4835">
      <w:pPr>
        <w:spacing w:line="240" w:lineRule="auto"/>
        <w:ind w:firstLine="0" w:firstLineChars="0"/>
        <w:jc w:val="center"/>
        <w:rPr>
          <w:rFonts w:hint="eastAsia" w:ascii="方正小标宋简体" w:eastAsia="方正小标宋简体"/>
          <w:sz w:val="36"/>
          <w:szCs w:val="36"/>
        </w:rPr>
      </w:pPr>
      <w:r>
        <w:rPr>
          <w:rFonts w:hint="eastAsia" w:ascii="方正小标宋简体" w:eastAsia="方正小标宋简体"/>
          <w:sz w:val="36"/>
          <w:szCs w:val="36"/>
        </w:rPr>
        <w:t>湖南省机械工业协会</w:t>
      </w:r>
      <w:r>
        <w:rPr>
          <w:rFonts w:hint="eastAsia" w:ascii="方正小标宋简体" w:eastAsia="方正小标宋简体"/>
          <w:sz w:val="36"/>
          <w:szCs w:val="36"/>
          <w:lang w:val="en-US" w:eastAsia="zh-CN"/>
        </w:rPr>
        <w:t>个人会员</w:t>
      </w:r>
      <w:r>
        <w:rPr>
          <w:rFonts w:hint="eastAsia" w:ascii="方正小标宋简体" w:eastAsia="方正小标宋简体"/>
          <w:sz w:val="36"/>
          <w:szCs w:val="36"/>
        </w:rPr>
        <w:t>入会申请表</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250"/>
        <w:gridCol w:w="3065"/>
        <w:gridCol w:w="1626"/>
        <w:gridCol w:w="17"/>
        <w:gridCol w:w="2564"/>
      </w:tblGrid>
      <w:tr w14:paraId="52FD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9854" w:type="dxa"/>
            <w:gridSpan w:val="5"/>
            <w:shd w:val="clear" w:color="auto" w:fill="auto"/>
            <w:vAlign w:val="center"/>
          </w:tcPr>
          <w:p w14:paraId="746FA8C6">
            <w:pPr>
              <w:spacing w:before="0" w:after="0" w:line="240" w:lineRule="auto"/>
              <w:jc w:val="left"/>
              <w:rPr>
                <w:color w:val="auto"/>
              </w:rPr>
            </w:pPr>
            <w:r>
              <w:rPr>
                <w:rFonts w:ascii="黑体" w:hAnsi="黑体" w:eastAsia="黑体"/>
                <w:b/>
                <w:color w:val="auto"/>
                <w:sz w:val="28"/>
                <w:szCs w:val="28"/>
              </w:rPr>
              <w:t>一、</w:t>
            </w:r>
            <w:r>
              <w:rPr>
                <w:rFonts w:hint="eastAsia" w:ascii="黑体" w:hAnsi="黑体" w:eastAsia="黑体"/>
                <w:b/>
                <w:color w:val="auto"/>
                <w:sz w:val="28"/>
                <w:szCs w:val="28"/>
                <w:lang w:eastAsia="zh-CN"/>
              </w:rPr>
              <w:t>个人基础</w:t>
            </w:r>
            <w:r>
              <w:rPr>
                <w:rFonts w:ascii="黑体" w:hAnsi="黑体" w:eastAsia="黑体"/>
                <w:b/>
                <w:color w:val="auto"/>
                <w:sz w:val="28"/>
                <w:szCs w:val="28"/>
              </w:rPr>
              <w:t>信息</w:t>
            </w:r>
          </w:p>
        </w:tc>
      </w:tr>
      <w:tr w14:paraId="13C2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59" w:type="dxa"/>
            <w:shd w:val="clear" w:color="auto" w:fill="auto"/>
            <w:vAlign w:val="center"/>
          </w:tcPr>
          <w:p w14:paraId="72DBD064">
            <w:pPr>
              <w:spacing w:before="0" w:after="0" w:line="240" w:lineRule="auto"/>
              <w:jc w:val="center"/>
              <w:rPr>
                <w:rFonts w:hint="eastAsia" w:eastAsia="仿宋"/>
                <w:b w:val="0"/>
                <w:bCs/>
                <w:color w:val="auto"/>
                <w:sz w:val="24"/>
                <w:szCs w:val="24"/>
                <w:lang w:eastAsia="zh-CN"/>
              </w:rPr>
            </w:pPr>
            <w:r>
              <w:rPr>
                <w:rFonts w:hint="eastAsia" w:ascii="仿宋" w:hAnsi="仿宋" w:eastAsia="仿宋"/>
                <w:b w:val="0"/>
                <w:bCs/>
                <w:color w:val="auto"/>
                <w:sz w:val="24"/>
                <w:szCs w:val="24"/>
                <w:lang w:eastAsia="zh-CN"/>
              </w:rPr>
              <w:t>姓名</w:t>
            </w:r>
          </w:p>
        </w:tc>
        <w:tc>
          <w:tcPr>
            <w:tcW w:w="3633" w:type="dxa"/>
            <w:shd w:val="clear" w:color="auto" w:fill="auto"/>
            <w:vAlign w:val="center"/>
          </w:tcPr>
          <w:p w14:paraId="62C6C3EF">
            <w:pPr>
              <w:spacing w:before="0" w:after="0" w:line="240" w:lineRule="auto"/>
              <w:jc w:val="left"/>
              <w:rPr>
                <w:b w:val="0"/>
                <w:bCs/>
                <w:color w:val="auto"/>
                <w:sz w:val="24"/>
                <w:szCs w:val="24"/>
              </w:rPr>
            </w:pPr>
          </w:p>
        </w:tc>
        <w:tc>
          <w:tcPr>
            <w:tcW w:w="1839" w:type="dxa"/>
            <w:shd w:val="clear" w:color="auto" w:fill="auto"/>
            <w:vAlign w:val="center"/>
          </w:tcPr>
          <w:p w14:paraId="32DD0FB5">
            <w:pPr>
              <w:spacing w:before="0" w:after="0" w:line="240" w:lineRule="auto"/>
              <w:jc w:val="center"/>
              <w:rPr>
                <w:rFonts w:hint="eastAsia" w:eastAsia="宋体"/>
                <w:b w:val="0"/>
                <w:bCs/>
                <w:color w:val="auto"/>
                <w:sz w:val="24"/>
                <w:szCs w:val="24"/>
                <w:lang w:eastAsia="zh-CN"/>
              </w:rPr>
            </w:pPr>
            <w:r>
              <w:rPr>
                <w:rFonts w:hint="eastAsia" w:ascii="仿宋" w:hAnsi="仿宋" w:eastAsia="仿宋"/>
                <w:b w:val="0"/>
                <w:bCs/>
                <w:color w:val="auto"/>
                <w:sz w:val="24"/>
                <w:szCs w:val="24"/>
                <w:lang w:eastAsia="zh-CN"/>
              </w:rPr>
              <w:t>性别</w:t>
            </w:r>
          </w:p>
        </w:tc>
        <w:tc>
          <w:tcPr>
            <w:tcW w:w="3023" w:type="dxa"/>
            <w:gridSpan w:val="2"/>
            <w:shd w:val="clear" w:color="auto" w:fill="auto"/>
            <w:vAlign w:val="center"/>
          </w:tcPr>
          <w:p w14:paraId="1B91AA30">
            <w:pPr>
              <w:spacing w:before="0" w:after="0" w:line="240" w:lineRule="auto"/>
              <w:jc w:val="left"/>
              <w:rPr>
                <w:b w:val="0"/>
                <w:bCs/>
                <w:color w:val="auto"/>
                <w:sz w:val="24"/>
                <w:szCs w:val="24"/>
              </w:rPr>
            </w:pPr>
          </w:p>
        </w:tc>
      </w:tr>
      <w:tr w14:paraId="6F16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59" w:type="dxa"/>
            <w:shd w:val="clear" w:color="auto" w:fill="auto"/>
            <w:vAlign w:val="center"/>
          </w:tcPr>
          <w:p w14:paraId="62E956E2">
            <w:pPr>
              <w:spacing w:before="0" w:after="0" w:line="240" w:lineRule="auto"/>
              <w:jc w:val="center"/>
              <w:rPr>
                <w:rFonts w:hint="eastAsia" w:eastAsia="宋体"/>
                <w:b w:val="0"/>
                <w:bCs/>
                <w:color w:val="auto"/>
                <w:sz w:val="24"/>
                <w:szCs w:val="24"/>
                <w:lang w:eastAsia="zh-CN"/>
              </w:rPr>
            </w:pPr>
            <w:r>
              <w:rPr>
                <w:rFonts w:hint="eastAsia" w:ascii="仿宋" w:hAnsi="仿宋" w:eastAsia="仿宋"/>
                <w:b w:val="0"/>
                <w:bCs/>
                <w:color w:val="auto"/>
                <w:sz w:val="24"/>
                <w:szCs w:val="24"/>
                <w:lang w:eastAsia="zh-CN"/>
              </w:rPr>
              <w:t>身份证号</w:t>
            </w:r>
          </w:p>
        </w:tc>
        <w:tc>
          <w:tcPr>
            <w:tcW w:w="3633" w:type="dxa"/>
            <w:shd w:val="clear" w:color="auto" w:fill="auto"/>
            <w:vAlign w:val="center"/>
          </w:tcPr>
          <w:p w14:paraId="31987AB3">
            <w:pPr>
              <w:spacing w:before="0" w:after="0" w:line="240" w:lineRule="auto"/>
              <w:jc w:val="left"/>
              <w:rPr>
                <w:b w:val="0"/>
                <w:bCs/>
                <w:color w:val="auto"/>
                <w:sz w:val="24"/>
                <w:szCs w:val="24"/>
              </w:rPr>
            </w:pPr>
          </w:p>
        </w:tc>
        <w:tc>
          <w:tcPr>
            <w:tcW w:w="1839" w:type="dxa"/>
            <w:shd w:val="clear" w:color="auto" w:fill="auto"/>
            <w:vAlign w:val="center"/>
          </w:tcPr>
          <w:p w14:paraId="55671DE5">
            <w:pPr>
              <w:spacing w:before="0" w:after="0" w:line="240" w:lineRule="auto"/>
              <w:jc w:val="center"/>
              <w:rPr>
                <w:rFonts w:hint="eastAsia" w:ascii="仿宋" w:hAnsi="仿宋" w:eastAsia="仿宋"/>
                <w:b w:val="0"/>
                <w:bCs/>
                <w:color w:val="auto"/>
                <w:sz w:val="24"/>
                <w:szCs w:val="24"/>
                <w:lang w:eastAsia="zh-CN"/>
              </w:rPr>
            </w:pPr>
            <w:r>
              <w:rPr>
                <w:rFonts w:hint="eastAsia" w:ascii="仿宋" w:hAnsi="仿宋" w:eastAsia="仿宋"/>
                <w:b w:val="0"/>
                <w:bCs/>
                <w:color w:val="auto"/>
                <w:sz w:val="24"/>
                <w:szCs w:val="24"/>
                <w:lang w:eastAsia="zh-CN"/>
              </w:rPr>
              <w:t>政治面貌</w:t>
            </w:r>
          </w:p>
        </w:tc>
        <w:tc>
          <w:tcPr>
            <w:tcW w:w="3023" w:type="dxa"/>
            <w:gridSpan w:val="2"/>
            <w:shd w:val="clear" w:color="auto" w:fill="auto"/>
            <w:vAlign w:val="center"/>
          </w:tcPr>
          <w:p w14:paraId="4C1AE307">
            <w:pPr>
              <w:spacing w:before="0" w:after="0" w:line="240" w:lineRule="auto"/>
              <w:jc w:val="left"/>
              <w:rPr>
                <w:b w:val="0"/>
                <w:bCs/>
                <w:color w:val="auto"/>
                <w:sz w:val="24"/>
                <w:szCs w:val="24"/>
              </w:rPr>
            </w:pPr>
          </w:p>
        </w:tc>
      </w:tr>
      <w:tr w14:paraId="367B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59" w:type="dxa"/>
            <w:shd w:val="clear" w:color="auto" w:fill="auto"/>
            <w:vAlign w:val="center"/>
          </w:tcPr>
          <w:p w14:paraId="6ABE02CA">
            <w:pPr>
              <w:spacing w:before="0" w:after="0" w:line="240" w:lineRule="auto"/>
              <w:jc w:val="center"/>
              <w:rPr>
                <w:rFonts w:hint="eastAsia" w:eastAsia="宋体"/>
                <w:b w:val="0"/>
                <w:bCs/>
                <w:color w:val="auto"/>
                <w:sz w:val="24"/>
                <w:szCs w:val="24"/>
                <w:lang w:eastAsia="zh-CN"/>
              </w:rPr>
            </w:pPr>
            <w:r>
              <w:rPr>
                <w:rFonts w:hint="eastAsia" w:ascii="仿宋" w:hAnsi="仿宋" w:eastAsia="仿宋"/>
                <w:b w:val="0"/>
                <w:bCs/>
                <w:color w:val="auto"/>
                <w:sz w:val="24"/>
                <w:szCs w:val="24"/>
                <w:lang w:eastAsia="zh-CN"/>
              </w:rPr>
              <w:t>现工作单位</w:t>
            </w:r>
          </w:p>
        </w:tc>
        <w:tc>
          <w:tcPr>
            <w:tcW w:w="3633" w:type="dxa"/>
            <w:shd w:val="clear" w:color="auto" w:fill="auto"/>
            <w:vAlign w:val="center"/>
          </w:tcPr>
          <w:p w14:paraId="7DEE80E5">
            <w:pPr>
              <w:spacing w:before="0" w:after="0" w:line="240" w:lineRule="auto"/>
              <w:jc w:val="left"/>
              <w:rPr>
                <w:b w:val="0"/>
                <w:bCs/>
                <w:color w:val="auto"/>
                <w:sz w:val="24"/>
                <w:szCs w:val="24"/>
              </w:rPr>
            </w:pPr>
          </w:p>
        </w:tc>
        <w:tc>
          <w:tcPr>
            <w:tcW w:w="1859" w:type="dxa"/>
            <w:gridSpan w:val="2"/>
            <w:shd w:val="clear" w:color="auto" w:fill="auto"/>
            <w:vAlign w:val="center"/>
          </w:tcPr>
          <w:p w14:paraId="43818356">
            <w:pPr>
              <w:spacing w:before="0" w:after="0" w:line="240" w:lineRule="auto"/>
              <w:jc w:val="center"/>
              <w:rPr>
                <w:rFonts w:hint="eastAsia" w:eastAsia="宋体"/>
                <w:b w:val="0"/>
                <w:bCs/>
                <w:color w:val="auto"/>
                <w:sz w:val="24"/>
                <w:szCs w:val="24"/>
                <w:lang w:eastAsia="zh-CN"/>
              </w:rPr>
            </w:pPr>
            <w:r>
              <w:rPr>
                <w:rFonts w:hint="eastAsia" w:ascii="仿宋" w:hAnsi="仿宋" w:eastAsia="仿宋"/>
                <w:b w:val="0"/>
                <w:bCs/>
                <w:color w:val="auto"/>
                <w:sz w:val="24"/>
                <w:szCs w:val="24"/>
                <w:lang w:eastAsia="zh-CN"/>
              </w:rPr>
              <w:t>现任职务</w:t>
            </w:r>
          </w:p>
        </w:tc>
        <w:tc>
          <w:tcPr>
            <w:tcW w:w="3003" w:type="dxa"/>
            <w:shd w:val="clear" w:color="auto" w:fill="auto"/>
            <w:vAlign w:val="center"/>
          </w:tcPr>
          <w:p w14:paraId="2D9EC5DD">
            <w:pPr>
              <w:spacing w:before="0" w:after="0" w:line="240" w:lineRule="auto"/>
              <w:jc w:val="left"/>
              <w:rPr>
                <w:b w:val="0"/>
                <w:bCs/>
                <w:color w:val="auto"/>
                <w:sz w:val="24"/>
                <w:szCs w:val="24"/>
              </w:rPr>
            </w:pPr>
          </w:p>
        </w:tc>
      </w:tr>
      <w:tr w14:paraId="0E3C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359" w:type="dxa"/>
            <w:shd w:val="clear" w:color="auto" w:fill="auto"/>
            <w:vAlign w:val="center"/>
          </w:tcPr>
          <w:p w14:paraId="3D769D55">
            <w:pPr>
              <w:spacing w:before="0" w:after="0" w:line="240" w:lineRule="auto"/>
              <w:jc w:val="center"/>
              <w:rPr>
                <w:rFonts w:hint="default" w:eastAsia="宋体"/>
                <w:b w:val="0"/>
                <w:bCs/>
                <w:color w:val="auto"/>
                <w:sz w:val="24"/>
                <w:szCs w:val="24"/>
                <w:lang w:val="en-US" w:eastAsia="zh-CN"/>
              </w:rPr>
            </w:pPr>
            <w:r>
              <w:rPr>
                <w:rFonts w:hint="eastAsia" w:ascii="仿宋" w:hAnsi="仿宋" w:eastAsia="仿宋"/>
                <w:b w:val="0"/>
                <w:bCs/>
                <w:color w:val="auto"/>
                <w:sz w:val="24"/>
                <w:szCs w:val="24"/>
                <w:lang w:eastAsia="zh-CN"/>
              </w:rPr>
              <w:t>专业职称</w:t>
            </w:r>
            <w:r>
              <w:rPr>
                <w:rFonts w:hint="eastAsia" w:ascii="仿宋" w:hAnsi="仿宋" w:eastAsia="仿宋"/>
                <w:b w:val="0"/>
                <w:bCs/>
                <w:color w:val="auto"/>
                <w:sz w:val="24"/>
                <w:szCs w:val="24"/>
                <w:lang w:val="en-US" w:eastAsia="zh-CN"/>
              </w:rPr>
              <w:t>/高级技能等级</w:t>
            </w:r>
          </w:p>
        </w:tc>
        <w:tc>
          <w:tcPr>
            <w:tcW w:w="3633" w:type="dxa"/>
            <w:shd w:val="clear" w:color="auto" w:fill="auto"/>
            <w:vAlign w:val="top"/>
          </w:tcPr>
          <w:p w14:paraId="243973DB">
            <w:pPr>
              <w:spacing w:before="0" w:after="0" w:line="240" w:lineRule="auto"/>
              <w:jc w:val="left"/>
              <w:rPr>
                <w:b w:val="0"/>
                <w:bCs/>
                <w:color w:val="auto"/>
                <w:sz w:val="24"/>
                <w:szCs w:val="24"/>
              </w:rPr>
            </w:pPr>
          </w:p>
        </w:tc>
        <w:tc>
          <w:tcPr>
            <w:tcW w:w="1859" w:type="dxa"/>
            <w:gridSpan w:val="2"/>
            <w:shd w:val="clear" w:color="auto" w:fill="auto"/>
            <w:vAlign w:val="center"/>
          </w:tcPr>
          <w:p w14:paraId="03F54961">
            <w:pPr>
              <w:spacing w:before="0" w:after="0" w:line="240" w:lineRule="auto"/>
              <w:jc w:val="center"/>
              <w:rPr>
                <w:rFonts w:hint="default" w:eastAsia="宋体"/>
                <w:b w:val="0"/>
                <w:bCs/>
                <w:color w:val="auto"/>
                <w:sz w:val="24"/>
                <w:szCs w:val="24"/>
                <w:lang w:val="en-US" w:eastAsia="zh-CN"/>
              </w:rPr>
            </w:pPr>
            <w:r>
              <w:rPr>
                <w:rFonts w:hint="eastAsia" w:ascii="仿宋" w:hAnsi="仿宋" w:eastAsia="仿宋"/>
                <w:b w:val="0"/>
                <w:bCs/>
                <w:color w:val="auto"/>
                <w:sz w:val="24"/>
                <w:szCs w:val="24"/>
                <w:lang w:val="en-US" w:eastAsia="zh-CN"/>
              </w:rPr>
              <w:t>从事专业</w:t>
            </w:r>
          </w:p>
        </w:tc>
        <w:tc>
          <w:tcPr>
            <w:tcW w:w="3003" w:type="dxa"/>
            <w:shd w:val="clear" w:color="auto" w:fill="auto"/>
            <w:vAlign w:val="top"/>
          </w:tcPr>
          <w:p w14:paraId="2019ED05">
            <w:pPr>
              <w:spacing w:before="0" w:after="0" w:line="240" w:lineRule="auto"/>
              <w:jc w:val="left"/>
              <w:rPr>
                <w:b w:val="0"/>
                <w:bCs/>
                <w:color w:val="auto"/>
                <w:sz w:val="24"/>
                <w:szCs w:val="24"/>
              </w:rPr>
            </w:pPr>
          </w:p>
        </w:tc>
      </w:tr>
      <w:tr w14:paraId="01BF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59" w:type="dxa"/>
            <w:shd w:val="clear" w:color="auto" w:fill="auto"/>
            <w:vAlign w:val="center"/>
          </w:tcPr>
          <w:p w14:paraId="01BD2CE4">
            <w:pPr>
              <w:spacing w:before="0" w:after="0" w:line="240" w:lineRule="auto"/>
              <w:jc w:val="center"/>
              <w:rPr>
                <w:rFonts w:hint="eastAsia" w:ascii="仿宋" w:hAnsi="仿宋" w:eastAsia="仿宋"/>
                <w:b w:val="0"/>
                <w:bCs/>
                <w:color w:val="auto"/>
                <w:sz w:val="24"/>
                <w:szCs w:val="24"/>
                <w:lang w:eastAsia="zh-CN"/>
              </w:rPr>
            </w:pPr>
            <w:r>
              <w:rPr>
                <w:rFonts w:hint="eastAsia" w:ascii="仿宋" w:hAnsi="仿宋" w:eastAsia="仿宋"/>
                <w:b w:val="0"/>
                <w:bCs/>
                <w:color w:val="auto"/>
                <w:sz w:val="24"/>
                <w:szCs w:val="24"/>
                <w:lang w:eastAsia="zh-CN"/>
              </w:rPr>
              <w:t>移动电话</w:t>
            </w:r>
          </w:p>
        </w:tc>
        <w:tc>
          <w:tcPr>
            <w:tcW w:w="3633" w:type="dxa"/>
            <w:shd w:val="clear" w:color="auto" w:fill="auto"/>
            <w:vAlign w:val="center"/>
          </w:tcPr>
          <w:p w14:paraId="16FDB802">
            <w:pPr>
              <w:spacing w:before="0" w:after="0" w:line="240" w:lineRule="auto"/>
              <w:jc w:val="left"/>
              <w:rPr>
                <w:b w:val="0"/>
                <w:bCs/>
                <w:color w:val="auto"/>
                <w:sz w:val="24"/>
                <w:szCs w:val="24"/>
              </w:rPr>
            </w:pPr>
          </w:p>
        </w:tc>
        <w:tc>
          <w:tcPr>
            <w:tcW w:w="1859" w:type="dxa"/>
            <w:gridSpan w:val="2"/>
            <w:shd w:val="clear" w:color="auto" w:fill="auto"/>
            <w:vAlign w:val="center"/>
          </w:tcPr>
          <w:p w14:paraId="4D3D99E7">
            <w:pPr>
              <w:spacing w:before="0" w:after="0" w:line="240" w:lineRule="auto"/>
              <w:jc w:val="center"/>
              <w:rPr>
                <w:rFonts w:hint="eastAsia" w:ascii="仿宋" w:hAnsi="仿宋" w:eastAsia="仿宋"/>
                <w:b w:val="0"/>
                <w:bCs/>
                <w:color w:val="auto"/>
                <w:sz w:val="24"/>
                <w:szCs w:val="24"/>
                <w:lang w:eastAsia="zh-CN"/>
              </w:rPr>
            </w:pPr>
            <w:r>
              <w:rPr>
                <w:rFonts w:hint="eastAsia" w:ascii="仿宋" w:hAnsi="仿宋" w:eastAsia="仿宋"/>
                <w:b w:val="0"/>
                <w:bCs/>
                <w:color w:val="auto"/>
                <w:sz w:val="24"/>
                <w:szCs w:val="24"/>
                <w:lang w:eastAsia="zh-CN"/>
              </w:rPr>
              <w:t>电子邮箱</w:t>
            </w:r>
          </w:p>
        </w:tc>
        <w:tc>
          <w:tcPr>
            <w:tcW w:w="3003" w:type="dxa"/>
            <w:shd w:val="clear" w:color="auto" w:fill="auto"/>
            <w:vAlign w:val="center"/>
          </w:tcPr>
          <w:p w14:paraId="15274757">
            <w:pPr>
              <w:spacing w:before="0" w:after="0" w:line="240" w:lineRule="auto"/>
              <w:jc w:val="left"/>
              <w:rPr>
                <w:b w:val="0"/>
                <w:bCs/>
                <w:color w:val="auto"/>
                <w:sz w:val="24"/>
                <w:szCs w:val="24"/>
              </w:rPr>
            </w:pPr>
          </w:p>
        </w:tc>
      </w:tr>
      <w:tr w14:paraId="4F85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59" w:type="dxa"/>
            <w:shd w:val="clear" w:color="auto" w:fill="auto"/>
            <w:vAlign w:val="center"/>
          </w:tcPr>
          <w:p w14:paraId="7A0997BC">
            <w:pPr>
              <w:spacing w:before="0" w:after="0" w:line="240" w:lineRule="auto"/>
              <w:jc w:val="center"/>
              <w:rPr>
                <w:rFonts w:hint="eastAsia" w:ascii="仿宋" w:hAnsi="仿宋" w:eastAsia="仿宋"/>
                <w:b w:val="0"/>
                <w:bCs/>
                <w:color w:val="auto"/>
                <w:sz w:val="24"/>
                <w:szCs w:val="24"/>
                <w:lang w:eastAsia="zh-CN"/>
              </w:rPr>
            </w:pPr>
            <w:r>
              <w:rPr>
                <w:rFonts w:hint="eastAsia" w:ascii="仿宋" w:hAnsi="仿宋" w:eastAsia="仿宋"/>
                <w:b w:val="0"/>
                <w:bCs/>
                <w:color w:val="auto"/>
                <w:sz w:val="24"/>
                <w:szCs w:val="24"/>
                <w:lang w:eastAsia="zh-CN"/>
              </w:rPr>
              <w:t>通讯地址</w:t>
            </w:r>
          </w:p>
        </w:tc>
        <w:tc>
          <w:tcPr>
            <w:tcW w:w="3633" w:type="dxa"/>
            <w:shd w:val="clear" w:color="auto" w:fill="auto"/>
            <w:vAlign w:val="top"/>
          </w:tcPr>
          <w:p w14:paraId="355F75D5">
            <w:pPr>
              <w:spacing w:before="0" w:after="0" w:line="240" w:lineRule="auto"/>
              <w:jc w:val="left"/>
              <w:rPr>
                <w:b w:val="0"/>
                <w:bCs/>
                <w:color w:val="auto"/>
                <w:sz w:val="24"/>
                <w:szCs w:val="24"/>
              </w:rPr>
            </w:pPr>
          </w:p>
        </w:tc>
        <w:tc>
          <w:tcPr>
            <w:tcW w:w="1859" w:type="dxa"/>
            <w:gridSpan w:val="2"/>
            <w:shd w:val="clear" w:color="auto" w:fill="auto"/>
            <w:vAlign w:val="center"/>
          </w:tcPr>
          <w:p w14:paraId="2F50EC64">
            <w:pPr>
              <w:spacing w:before="0" w:after="0" w:line="240" w:lineRule="auto"/>
              <w:jc w:val="center"/>
              <w:rPr>
                <w:rFonts w:hint="eastAsia" w:ascii="仿宋" w:hAnsi="仿宋" w:eastAsia="仿宋"/>
                <w:b w:val="0"/>
                <w:bCs/>
                <w:color w:val="auto"/>
                <w:sz w:val="24"/>
                <w:szCs w:val="24"/>
                <w:lang w:eastAsia="zh-CN"/>
              </w:rPr>
            </w:pPr>
            <w:r>
              <w:rPr>
                <w:rFonts w:hint="eastAsia" w:ascii="仿宋" w:hAnsi="仿宋" w:eastAsia="仿宋"/>
                <w:b w:val="0"/>
                <w:bCs/>
                <w:color w:val="auto"/>
                <w:sz w:val="24"/>
                <w:szCs w:val="24"/>
                <w:lang w:eastAsia="zh-CN"/>
              </w:rPr>
              <w:t>邮政编码</w:t>
            </w:r>
          </w:p>
        </w:tc>
        <w:tc>
          <w:tcPr>
            <w:tcW w:w="3003" w:type="dxa"/>
            <w:shd w:val="clear" w:color="auto" w:fill="auto"/>
            <w:vAlign w:val="top"/>
          </w:tcPr>
          <w:p w14:paraId="1A27401B">
            <w:pPr>
              <w:spacing w:before="0" w:after="0" w:line="240" w:lineRule="auto"/>
              <w:jc w:val="left"/>
              <w:rPr>
                <w:b w:val="0"/>
                <w:bCs/>
                <w:color w:val="auto"/>
                <w:sz w:val="24"/>
                <w:szCs w:val="24"/>
              </w:rPr>
            </w:pPr>
          </w:p>
        </w:tc>
      </w:tr>
      <w:tr w14:paraId="2990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59" w:type="dxa"/>
            <w:shd w:val="clear" w:color="auto" w:fill="auto"/>
            <w:vAlign w:val="center"/>
          </w:tcPr>
          <w:p w14:paraId="63A1AE38">
            <w:pPr>
              <w:spacing w:before="0" w:after="0" w:line="240" w:lineRule="auto"/>
              <w:jc w:val="center"/>
              <w:rPr>
                <w:b w:val="0"/>
                <w:bCs/>
                <w:color w:val="auto"/>
                <w:sz w:val="24"/>
                <w:szCs w:val="24"/>
              </w:rPr>
            </w:pPr>
            <w:r>
              <w:rPr>
                <w:rFonts w:ascii="仿宋" w:hAnsi="仿宋" w:eastAsia="仿宋"/>
                <w:b w:val="0"/>
                <w:bCs/>
                <w:color w:val="auto"/>
                <w:sz w:val="24"/>
                <w:szCs w:val="24"/>
              </w:rPr>
              <w:t>是否为党政机关领导干部</w:t>
            </w:r>
          </w:p>
        </w:tc>
        <w:tc>
          <w:tcPr>
            <w:tcW w:w="8495" w:type="dxa"/>
            <w:gridSpan w:val="4"/>
            <w:shd w:val="clear" w:color="auto" w:fill="auto"/>
            <w:vAlign w:val="center"/>
          </w:tcPr>
          <w:p w14:paraId="5A2A4934">
            <w:pPr>
              <w:spacing w:before="0" w:after="0" w:line="240" w:lineRule="auto"/>
              <w:ind w:firstLine="960" w:firstLineChars="400"/>
              <w:jc w:val="left"/>
              <w:rPr>
                <w:b w:val="0"/>
                <w:bCs/>
                <w:color w:val="auto"/>
                <w:sz w:val="24"/>
                <w:szCs w:val="24"/>
              </w:rPr>
            </w:pPr>
            <w:r>
              <w:rPr>
                <w:rFonts w:hint="eastAsia" w:ascii="仿宋" w:hAnsi="仿宋" w:eastAsia="仿宋"/>
                <w:b w:val="0"/>
                <w:bCs/>
                <w:color w:val="auto"/>
                <w:sz w:val="24"/>
                <w:szCs w:val="24"/>
                <w:lang w:eastAsia="zh-CN"/>
              </w:rPr>
              <w:t>□</w:t>
            </w:r>
            <w:r>
              <w:rPr>
                <w:rFonts w:ascii="仿宋" w:hAnsi="仿宋" w:eastAsia="仿宋"/>
                <w:b w:val="0"/>
                <w:bCs/>
                <w:color w:val="auto"/>
                <w:sz w:val="24"/>
                <w:szCs w:val="24"/>
              </w:rPr>
              <w:t xml:space="preserve"> 是（</w:t>
            </w:r>
            <w:r>
              <w:rPr>
                <w:rFonts w:hint="eastAsia" w:ascii="仿宋" w:hAnsi="仿宋" w:eastAsia="仿宋"/>
                <w:b w:val="0"/>
                <w:bCs/>
                <w:color w:val="auto"/>
                <w:sz w:val="24"/>
                <w:szCs w:val="24"/>
                <w:lang w:val="en-US" w:eastAsia="zh-CN"/>
              </w:rPr>
              <w:t>理事</w:t>
            </w:r>
            <w:r>
              <w:rPr>
                <w:rFonts w:ascii="仿宋" w:hAnsi="仿宋" w:eastAsia="仿宋"/>
                <w:b w:val="0"/>
                <w:bCs/>
                <w:color w:val="auto"/>
                <w:sz w:val="24"/>
                <w:szCs w:val="24"/>
              </w:rPr>
              <w:t>须另行填报兼职审批表）    □ 否</w:t>
            </w:r>
          </w:p>
        </w:tc>
      </w:tr>
      <w:tr w14:paraId="3372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54" w:type="dxa"/>
            <w:gridSpan w:val="5"/>
            <w:shd w:val="clear" w:color="auto" w:fill="auto"/>
            <w:vAlign w:val="center"/>
          </w:tcPr>
          <w:p w14:paraId="6F66E074">
            <w:pPr>
              <w:spacing w:before="0" w:after="0" w:line="240" w:lineRule="auto"/>
              <w:jc w:val="left"/>
              <w:rPr>
                <w:rFonts w:hint="eastAsia" w:eastAsia="黑体"/>
                <w:color w:val="auto"/>
                <w:lang w:eastAsia="zh-CN"/>
              </w:rPr>
            </w:pPr>
            <w:r>
              <w:rPr>
                <w:rFonts w:ascii="黑体" w:hAnsi="黑体" w:eastAsia="黑体"/>
                <w:b/>
                <w:color w:val="auto"/>
                <w:sz w:val="28"/>
                <w:szCs w:val="28"/>
              </w:rPr>
              <w:t>二、</w:t>
            </w:r>
            <w:r>
              <w:rPr>
                <w:rFonts w:hint="eastAsia" w:ascii="黑体" w:hAnsi="黑体" w:eastAsia="黑体"/>
                <w:b/>
                <w:color w:val="auto"/>
                <w:sz w:val="28"/>
                <w:szCs w:val="28"/>
                <w:lang w:eastAsia="zh-CN"/>
              </w:rPr>
              <w:t>专业情况</w:t>
            </w:r>
          </w:p>
        </w:tc>
      </w:tr>
      <w:tr w14:paraId="0BAB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6" w:hRule="atLeast"/>
          <w:jc w:val="center"/>
        </w:trPr>
        <w:tc>
          <w:tcPr>
            <w:tcW w:w="1359" w:type="dxa"/>
            <w:shd w:val="clear" w:color="auto" w:fill="auto"/>
            <w:vAlign w:val="center"/>
          </w:tcPr>
          <w:p w14:paraId="542096E9">
            <w:pPr>
              <w:spacing w:before="0" w:after="0" w:line="240" w:lineRule="auto"/>
              <w:jc w:val="center"/>
              <w:rPr>
                <w:rFonts w:hint="eastAsia" w:eastAsia="仿宋"/>
                <w:color w:val="auto"/>
                <w:sz w:val="24"/>
                <w:szCs w:val="24"/>
                <w:lang w:eastAsia="zh-CN"/>
              </w:rPr>
            </w:pPr>
            <w:r>
              <w:rPr>
                <w:rFonts w:hint="eastAsia" w:ascii="仿宋" w:hAnsi="仿宋" w:eastAsia="仿宋"/>
                <w:b w:val="0"/>
                <w:bCs/>
                <w:color w:val="auto"/>
                <w:sz w:val="24"/>
                <w:szCs w:val="24"/>
                <w:lang w:val="en-US" w:eastAsia="zh-CN"/>
              </w:rPr>
              <w:t>主要工作经历、科研成果或取得的成绩</w:t>
            </w:r>
          </w:p>
        </w:tc>
        <w:tc>
          <w:tcPr>
            <w:tcW w:w="8495" w:type="dxa"/>
            <w:gridSpan w:val="4"/>
            <w:shd w:val="clear" w:color="auto" w:fill="auto"/>
            <w:vAlign w:val="center"/>
          </w:tcPr>
          <w:p w14:paraId="401DB26B">
            <w:pPr>
              <w:spacing w:before="0" w:after="0" w:line="240" w:lineRule="auto"/>
              <w:jc w:val="left"/>
              <w:rPr>
                <w:color w:val="auto"/>
                <w:sz w:val="24"/>
                <w:szCs w:val="24"/>
              </w:rPr>
            </w:pPr>
          </w:p>
        </w:tc>
      </w:tr>
      <w:tr w14:paraId="2C0E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54" w:type="dxa"/>
            <w:gridSpan w:val="5"/>
            <w:shd w:val="clear" w:color="auto" w:fill="auto"/>
            <w:vAlign w:val="center"/>
          </w:tcPr>
          <w:p w14:paraId="5381C28C">
            <w:pPr>
              <w:spacing w:before="0" w:after="0" w:line="240" w:lineRule="auto"/>
              <w:jc w:val="left"/>
              <w:rPr>
                <w:color w:val="auto"/>
              </w:rPr>
            </w:pPr>
            <w:r>
              <w:rPr>
                <w:rFonts w:hint="eastAsia" w:ascii="黑体" w:hAnsi="黑体" w:eastAsia="黑体"/>
                <w:b/>
                <w:color w:val="auto"/>
                <w:sz w:val="28"/>
                <w:szCs w:val="28"/>
                <w:lang w:eastAsia="zh-CN"/>
              </w:rPr>
              <w:t>三</w:t>
            </w:r>
            <w:r>
              <w:rPr>
                <w:rFonts w:ascii="黑体" w:hAnsi="黑体" w:eastAsia="黑体"/>
                <w:b/>
                <w:color w:val="auto"/>
                <w:sz w:val="28"/>
                <w:szCs w:val="28"/>
              </w:rPr>
              <w:t>、入会申请</w:t>
            </w:r>
          </w:p>
        </w:tc>
      </w:tr>
      <w:tr w14:paraId="1CFE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9854" w:type="dxa"/>
            <w:gridSpan w:val="5"/>
            <w:shd w:val="clear" w:color="auto" w:fill="auto"/>
            <w:vAlign w:val="top"/>
          </w:tcPr>
          <w:p w14:paraId="7AFC3645">
            <w:pPr>
              <w:spacing w:before="60" w:after="60" w:line="240" w:lineRule="auto"/>
              <w:ind w:firstLine="420"/>
              <w:jc w:val="left"/>
              <w:rPr>
                <w:color w:val="auto"/>
              </w:rPr>
            </w:pPr>
            <w:r>
              <w:rPr>
                <w:rFonts w:hint="eastAsia" w:ascii="仿宋" w:hAnsi="仿宋" w:eastAsia="仿宋"/>
                <w:color w:val="auto"/>
                <w:sz w:val="24"/>
                <w:szCs w:val="24"/>
                <w:lang w:eastAsia="zh-CN"/>
              </w:rPr>
              <w:t>本人</w:t>
            </w:r>
            <w:r>
              <w:rPr>
                <w:rFonts w:ascii="仿宋" w:hAnsi="仿宋" w:eastAsia="仿宋"/>
                <w:color w:val="auto"/>
                <w:sz w:val="24"/>
                <w:szCs w:val="24"/>
              </w:rPr>
              <w:t>自愿申请加入湖南省机械工业协会，遵守协会章程及有关规定，履行</w:t>
            </w:r>
            <w:r>
              <w:rPr>
                <w:rFonts w:hint="eastAsia" w:ascii="仿宋" w:hAnsi="仿宋" w:eastAsia="仿宋"/>
                <w:color w:val="auto"/>
                <w:sz w:val="24"/>
                <w:szCs w:val="24"/>
                <w:lang w:eastAsia="zh-CN"/>
              </w:rPr>
              <w:t>个人</w:t>
            </w:r>
            <w:r>
              <w:rPr>
                <w:rFonts w:ascii="仿宋" w:hAnsi="仿宋" w:eastAsia="仿宋"/>
                <w:color w:val="auto"/>
                <w:sz w:val="24"/>
                <w:szCs w:val="24"/>
              </w:rPr>
              <w:t>会员义务，按时缴纳会费，积极参加协会组织的各项活动，支持协会工作</w:t>
            </w:r>
            <w:r>
              <w:rPr>
                <w:rFonts w:hint="eastAsia" w:ascii="仿宋" w:hAnsi="仿宋" w:eastAsia="仿宋"/>
                <w:color w:val="auto"/>
                <w:sz w:val="24"/>
                <w:szCs w:val="24"/>
                <w:lang w:eastAsia="zh-CN"/>
              </w:rPr>
              <w:t>，请予批准</w:t>
            </w:r>
            <w:r>
              <w:rPr>
                <w:rFonts w:ascii="仿宋" w:hAnsi="仿宋" w:eastAsia="仿宋"/>
                <w:color w:val="auto"/>
                <w:sz w:val="24"/>
                <w:szCs w:val="24"/>
              </w:rPr>
              <w:t>。</w:t>
            </w:r>
          </w:p>
        </w:tc>
      </w:tr>
      <w:tr w14:paraId="49CF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4992" w:type="dxa"/>
            <w:gridSpan w:val="2"/>
            <w:shd w:val="clear" w:color="auto" w:fill="auto"/>
            <w:vAlign w:val="top"/>
          </w:tcPr>
          <w:p w14:paraId="112A988C">
            <w:pPr>
              <w:spacing w:after="0" w:line="240" w:lineRule="auto"/>
              <w:jc w:val="left"/>
              <w:rPr>
                <w:color w:val="auto"/>
                <w:sz w:val="24"/>
                <w:szCs w:val="24"/>
              </w:rPr>
            </w:pPr>
            <w:r>
              <w:rPr>
                <w:rFonts w:hint="eastAsia" w:ascii="仿宋" w:hAnsi="仿宋" w:eastAsia="仿宋"/>
                <w:color w:val="auto"/>
                <w:sz w:val="24"/>
                <w:szCs w:val="24"/>
                <w:lang w:eastAsia="zh-CN"/>
              </w:rPr>
              <w:t>所在</w:t>
            </w:r>
            <w:r>
              <w:rPr>
                <w:rFonts w:ascii="仿宋" w:hAnsi="仿宋" w:eastAsia="仿宋"/>
                <w:color w:val="auto"/>
                <w:sz w:val="24"/>
                <w:szCs w:val="24"/>
              </w:rPr>
              <w:t>单位</w:t>
            </w:r>
            <w:r>
              <w:rPr>
                <w:rFonts w:hint="eastAsia" w:ascii="仿宋" w:hAnsi="仿宋" w:eastAsia="仿宋"/>
                <w:color w:val="auto"/>
                <w:sz w:val="24"/>
                <w:szCs w:val="24"/>
                <w:lang w:eastAsia="zh-CN"/>
              </w:rPr>
              <w:t>意见</w:t>
            </w:r>
            <w:r>
              <w:rPr>
                <w:rFonts w:ascii="仿宋" w:hAnsi="仿宋" w:eastAsia="仿宋"/>
                <w:color w:val="auto"/>
                <w:sz w:val="24"/>
                <w:szCs w:val="24"/>
              </w:rPr>
              <w:t>（</w:t>
            </w:r>
            <w:r>
              <w:rPr>
                <w:rFonts w:hint="eastAsia" w:ascii="仿宋" w:hAnsi="仿宋" w:eastAsia="仿宋"/>
                <w:color w:val="auto"/>
                <w:sz w:val="24"/>
                <w:szCs w:val="24"/>
                <w:lang w:eastAsia="zh-CN"/>
              </w:rPr>
              <w:t>选填</w:t>
            </w:r>
            <w:r>
              <w:rPr>
                <w:rFonts w:ascii="仿宋" w:hAnsi="仿宋" w:eastAsia="仿宋"/>
                <w:color w:val="auto"/>
                <w:sz w:val="24"/>
                <w:szCs w:val="24"/>
              </w:rPr>
              <w:t>）：</w:t>
            </w:r>
          </w:p>
          <w:p w14:paraId="64345E4E">
            <w:pPr>
              <w:spacing w:after="0" w:line="240" w:lineRule="auto"/>
              <w:rPr>
                <w:color w:val="auto"/>
                <w:sz w:val="24"/>
                <w:szCs w:val="24"/>
              </w:rPr>
            </w:pPr>
          </w:p>
          <w:p w14:paraId="48AAAF9A">
            <w:pPr>
              <w:spacing w:after="0" w:line="240" w:lineRule="auto"/>
              <w:jc w:val="left"/>
              <w:rPr>
                <w:rFonts w:ascii="仿宋" w:hAnsi="仿宋" w:eastAsia="仿宋"/>
                <w:color w:val="auto"/>
                <w:sz w:val="24"/>
                <w:szCs w:val="24"/>
              </w:rPr>
            </w:pPr>
          </w:p>
          <w:p w14:paraId="282AAD1C">
            <w:pPr>
              <w:spacing w:after="0" w:line="240" w:lineRule="auto"/>
              <w:jc w:val="left"/>
              <w:rPr>
                <w:rFonts w:ascii="仿宋" w:hAnsi="仿宋" w:eastAsia="仿宋"/>
                <w:color w:val="auto"/>
                <w:sz w:val="24"/>
                <w:szCs w:val="24"/>
              </w:rPr>
            </w:pPr>
          </w:p>
          <w:p w14:paraId="4F7C3474">
            <w:pPr>
              <w:spacing w:after="0" w:line="240" w:lineRule="auto"/>
              <w:jc w:val="right"/>
              <w:rPr>
                <w:color w:val="auto"/>
                <w:sz w:val="24"/>
                <w:szCs w:val="24"/>
              </w:rPr>
            </w:pPr>
            <w:r>
              <w:rPr>
                <w:rFonts w:ascii="仿宋" w:hAnsi="仿宋" w:eastAsia="仿宋"/>
                <w:color w:val="auto"/>
                <w:sz w:val="24"/>
                <w:szCs w:val="24"/>
              </w:rPr>
              <w:t>年    月    日</w:t>
            </w:r>
          </w:p>
        </w:tc>
        <w:tc>
          <w:tcPr>
            <w:tcW w:w="4862" w:type="dxa"/>
            <w:gridSpan w:val="3"/>
            <w:shd w:val="clear" w:color="auto" w:fill="auto"/>
            <w:vAlign w:val="top"/>
          </w:tcPr>
          <w:p w14:paraId="30A297F5">
            <w:pPr>
              <w:spacing w:after="0" w:line="240" w:lineRule="auto"/>
              <w:jc w:val="left"/>
              <w:rPr>
                <w:color w:val="auto"/>
                <w:sz w:val="24"/>
                <w:szCs w:val="24"/>
              </w:rPr>
            </w:pPr>
            <w:r>
              <w:rPr>
                <w:rFonts w:hint="eastAsia" w:ascii="仿宋" w:hAnsi="仿宋" w:eastAsia="仿宋"/>
                <w:color w:val="auto"/>
                <w:sz w:val="24"/>
                <w:szCs w:val="24"/>
                <w:lang w:eastAsia="zh-CN"/>
              </w:rPr>
              <w:t>申请人</w:t>
            </w:r>
            <w:r>
              <w:rPr>
                <w:rFonts w:ascii="仿宋" w:hAnsi="仿宋" w:eastAsia="仿宋"/>
                <w:color w:val="auto"/>
                <w:sz w:val="24"/>
                <w:szCs w:val="24"/>
              </w:rPr>
              <w:t>（签字）：</w:t>
            </w:r>
          </w:p>
          <w:p w14:paraId="1F0B04A5">
            <w:pPr>
              <w:spacing w:after="0" w:line="240" w:lineRule="auto"/>
              <w:rPr>
                <w:color w:val="auto"/>
                <w:sz w:val="24"/>
                <w:szCs w:val="24"/>
              </w:rPr>
            </w:pPr>
          </w:p>
          <w:p w14:paraId="20E74B3C">
            <w:pPr>
              <w:spacing w:after="0" w:line="240" w:lineRule="auto"/>
              <w:jc w:val="left"/>
              <w:rPr>
                <w:rFonts w:ascii="仿宋" w:hAnsi="仿宋" w:eastAsia="仿宋"/>
                <w:color w:val="auto"/>
                <w:sz w:val="24"/>
                <w:szCs w:val="24"/>
              </w:rPr>
            </w:pPr>
          </w:p>
          <w:p w14:paraId="0A73B495">
            <w:pPr>
              <w:spacing w:after="0" w:line="240" w:lineRule="auto"/>
              <w:jc w:val="left"/>
              <w:rPr>
                <w:rFonts w:ascii="仿宋" w:hAnsi="仿宋" w:eastAsia="仿宋"/>
                <w:color w:val="auto"/>
                <w:sz w:val="24"/>
                <w:szCs w:val="24"/>
              </w:rPr>
            </w:pPr>
          </w:p>
          <w:p w14:paraId="661254B1">
            <w:pPr>
              <w:spacing w:after="0" w:line="240" w:lineRule="auto"/>
              <w:jc w:val="right"/>
              <w:rPr>
                <w:color w:val="auto"/>
                <w:sz w:val="24"/>
                <w:szCs w:val="24"/>
              </w:rPr>
            </w:pPr>
            <w:r>
              <w:rPr>
                <w:rFonts w:ascii="仿宋" w:hAnsi="仿宋" w:eastAsia="仿宋"/>
                <w:color w:val="auto"/>
                <w:sz w:val="24"/>
                <w:szCs w:val="24"/>
              </w:rPr>
              <w:t>年    月    日</w:t>
            </w:r>
          </w:p>
        </w:tc>
      </w:tr>
      <w:tr w14:paraId="048C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54" w:type="dxa"/>
            <w:gridSpan w:val="5"/>
            <w:shd w:val="clear" w:color="auto" w:fill="auto"/>
            <w:vAlign w:val="center"/>
          </w:tcPr>
          <w:p w14:paraId="181476DE">
            <w:pPr>
              <w:spacing w:before="0" w:after="0" w:line="240" w:lineRule="auto"/>
              <w:jc w:val="left"/>
              <w:rPr>
                <w:color w:val="auto"/>
              </w:rPr>
            </w:pPr>
            <w:r>
              <w:rPr>
                <w:rFonts w:hint="eastAsia" w:ascii="黑体" w:hAnsi="黑体" w:eastAsia="黑体"/>
                <w:b/>
                <w:color w:val="auto"/>
                <w:sz w:val="28"/>
                <w:szCs w:val="28"/>
                <w:lang w:eastAsia="zh-CN"/>
              </w:rPr>
              <w:t>四</w:t>
            </w:r>
            <w:r>
              <w:rPr>
                <w:rFonts w:ascii="黑体" w:hAnsi="黑体" w:eastAsia="黑体"/>
                <w:b/>
                <w:color w:val="auto"/>
                <w:sz w:val="28"/>
                <w:szCs w:val="28"/>
              </w:rPr>
              <w:t>、协会审批意见</w:t>
            </w:r>
          </w:p>
        </w:tc>
      </w:tr>
      <w:tr w14:paraId="257B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9854" w:type="dxa"/>
            <w:gridSpan w:val="5"/>
            <w:shd w:val="clear" w:color="auto" w:fill="auto"/>
            <w:vAlign w:val="top"/>
          </w:tcPr>
          <w:p w14:paraId="19FBC524">
            <w:pPr>
              <w:spacing w:after="0" w:line="240" w:lineRule="auto"/>
              <w:rPr>
                <w:color w:val="auto"/>
                <w:sz w:val="24"/>
                <w:szCs w:val="24"/>
              </w:rPr>
            </w:pPr>
          </w:p>
          <w:p w14:paraId="692D217D">
            <w:pPr>
              <w:spacing w:after="0" w:line="240" w:lineRule="auto"/>
              <w:rPr>
                <w:color w:val="auto"/>
                <w:sz w:val="24"/>
                <w:szCs w:val="24"/>
              </w:rPr>
            </w:pPr>
          </w:p>
          <w:p w14:paraId="6BB3FEBD">
            <w:pPr>
              <w:spacing w:after="0" w:line="240" w:lineRule="auto"/>
              <w:jc w:val="center"/>
              <w:rPr>
                <w:rFonts w:hint="default" w:eastAsia="宋体"/>
                <w:color w:val="auto"/>
                <w:sz w:val="24"/>
                <w:szCs w:val="24"/>
                <w:lang w:val="en-US" w:eastAsia="zh-CN"/>
              </w:rPr>
            </w:pPr>
            <w:r>
              <w:rPr>
                <w:rFonts w:hint="eastAsia" w:eastAsia="宋体"/>
                <w:color w:val="auto"/>
                <w:sz w:val="24"/>
                <w:szCs w:val="24"/>
                <w:lang w:val="en-US" w:eastAsia="zh-CN"/>
              </w:rPr>
              <w:t>（盖章）</w:t>
            </w:r>
          </w:p>
          <w:p w14:paraId="01A2BFAD">
            <w:pPr>
              <w:spacing w:after="0" w:line="240" w:lineRule="auto"/>
              <w:rPr>
                <w:rFonts w:hint="default" w:eastAsia="宋体"/>
                <w:color w:val="auto"/>
                <w:sz w:val="24"/>
                <w:szCs w:val="24"/>
                <w:lang w:val="en-US" w:eastAsia="zh-CN"/>
              </w:rPr>
            </w:pPr>
          </w:p>
          <w:p w14:paraId="67A41487">
            <w:pPr>
              <w:spacing w:after="0" w:line="240" w:lineRule="auto"/>
              <w:jc w:val="right"/>
              <w:rPr>
                <w:color w:val="auto"/>
                <w:sz w:val="24"/>
                <w:szCs w:val="24"/>
              </w:rPr>
            </w:pPr>
            <w:r>
              <w:rPr>
                <w:rFonts w:ascii="仿宋" w:hAnsi="仿宋" w:eastAsia="仿宋"/>
                <w:color w:val="auto"/>
                <w:sz w:val="24"/>
                <w:szCs w:val="24"/>
              </w:rPr>
              <w:t xml:space="preserve">             年    月    日</w:t>
            </w:r>
          </w:p>
        </w:tc>
      </w:tr>
    </w:tbl>
    <w:p w14:paraId="67DA3E22"/>
    <w:p w14:paraId="0564C610">
      <w:pPr>
        <w:spacing w:after="60"/>
        <w:rPr>
          <w:sz w:val="24"/>
          <w:szCs w:val="24"/>
        </w:rPr>
      </w:pPr>
      <w:r>
        <w:rPr>
          <w:rFonts w:ascii="黑体" w:hAnsi="黑体" w:eastAsia="黑体"/>
          <w:b/>
          <w:sz w:val="24"/>
          <w:szCs w:val="24"/>
        </w:rPr>
        <w:t>填表说明：</w:t>
      </w:r>
    </w:p>
    <w:p w14:paraId="258F0F5D">
      <w:pPr>
        <w:spacing w:after="40" w:line="280" w:lineRule="exact"/>
        <w:jc w:val="both"/>
        <w:rPr>
          <w:rFonts w:hint="eastAsia" w:ascii="仿宋" w:hAnsi="仿宋" w:eastAsia="仿宋"/>
          <w:sz w:val="24"/>
          <w:szCs w:val="24"/>
          <w:lang w:val="zh-TW" w:eastAsia="zh-CN"/>
        </w:rPr>
      </w:pPr>
      <w:r>
        <w:rPr>
          <w:rFonts w:hint="eastAsia" w:ascii="仿宋" w:hAnsi="仿宋" w:eastAsia="仿宋"/>
          <w:sz w:val="24"/>
          <w:szCs w:val="24"/>
          <w:lang w:val="en-US" w:eastAsia="zh-CN"/>
        </w:rPr>
        <w:t>1.入会对象：在我省</w:t>
      </w:r>
      <w:r>
        <w:rPr>
          <w:rFonts w:hint="eastAsia" w:ascii="仿宋" w:hAnsi="仿宋" w:eastAsia="仿宋"/>
          <w:sz w:val="24"/>
          <w:szCs w:val="24"/>
          <w:lang w:val="zh-TW" w:eastAsia="zh-CN"/>
        </w:rPr>
        <w:t>长期从事机械工业领域技术研发、生产管理、市场运营、工程应用、科研教学、行业管理等工作的专业技术人员、企业高级管理人员、行业专家、高技能领军人才。</w:t>
      </w:r>
    </w:p>
    <w:p w14:paraId="69B176DE">
      <w:pPr>
        <w:spacing w:after="40" w:line="280" w:lineRule="exact"/>
        <w:jc w:val="both"/>
        <w:rPr>
          <w:rFonts w:hint="eastAsia" w:ascii="仿宋" w:hAnsi="仿宋" w:eastAsia="仿宋"/>
          <w:sz w:val="24"/>
          <w:szCs w:val="24"/>
          <w:lang w:val="en-US" w:eastAsia="zh-CN"/>
        </w:rPr>
      </w:pPr>
      <w:r>
        <w:rPr>
          <w:rFonts w:hint="eastAsia" w:ascii="仿宋" w:hAnsi="仿宋" w:eastAsia="仿宋"/>
          <w:sz w:val="24"/>
          <w:szCs w:val="24"/>
          <w:lang w:val="en-US" w:eastAsia="zh-CN"/>
        </w:rPr>
        <w:t>2.会费交纳标准：个人会员100元/年。</w:t>
      </w:r>
    </w:p>
    <w:p w14:paraId="751382D9">
      <w:pPr>
        <w:spacing w:after="40" w:line="280" w:lineRule="exact"/>
        <w:jc w:val="both"/>
        <w:rPr>
          <w:sz w:val="24"/>
          <w:szCs w:val="24"/>
        </w:rPr>
      </w:pPr>
      <w:r>
        <w:rPr>
          <w:rFonts w:hint="eastAsia" w:ascii="仿宋" w:hAnsi="仿宋" w:eastAsia="仿宋"/>
          <w:sz w:val="24"/>
          <w:szCs w:val="24"/>
          <w:lang w:val="en-US" w:eastAsia="zh-CN"/>
        </w:rPr>
        <w:t>3.</w:t>
      </w:r>
      <w:r>
        <w:rPr>
          <w:rFonts w:ascii="仿宋" w:hAnsi="仿宋" w:eastAsia="仿宋"/>
          <w:sz w:val="24"/>
          <w:szCs w:val="24"/>
        </w:rPr>
        <w:t>若出任协会理事的</w:t>
      </w:r>
      <w:r>
        <w:rPr>
          <w:rFonts w:hint="eastAsia" w:ascii="仿宋" w:hAnsi="仿宋" w:eastAsia="仿宋"/>
          <w:sz w:val="24"/>
          <w:szCs w:val="24"/>
          <w:lang w:val="en-US" w:eastAsia="zh-CN"/>
        </w:rPr>
        <w:t>会员</w:t>
      </w:r>
      <w:r>
        <w:rPr>
          <w:rFonts w:ascii="仿宋" w:hAnsi="仿宋" w:eastAsia="仿宋"/>
          <w:sz w:val="24"/>
          <w:szCs w:val="24"/>
        </w:rPr>
        <w:t>为党政机关领导干部，须按身份择一填报《党政机关领导干部兼任社会团体职务审批表》或《党政机关退休领导干部和国有企事业单位工作人员兼任社会团体职务审批表》。</w:t>
      </w:r>
    </w:p>
    <w:p w14:paraId="12CDAD04">
      <w:pPr>
        <w:rPr>
          <w:sz w:val="24"/>
          <w:szCs w:val="24"/>
        </w:rPr>
      </w:pPr>
    </w:p>
    <w:tbl>
      <w:tblPr>
        <w:tblStyle w:val="35"/>
        <w:tblW w:w="0" w:type="auto"/>
        <w:jc w:val="center"/>
        <w:tblLayout w:type="autofit"/>
        <w:tblCellMar>
          <w:top w:w="0" w:type="dxa"/>
          <w:left w:w="108" w:type="dxa"/>
          <w:bottom w:w="0" w:type="dxa"/>
          <w:right w:w="108" w:type="dxa"/>
        </w:tblCellMar>
      </w:tblPr>
      <w:tblGrid>
        <w:gridCol w:w="4350"/>
        <w:gridCol w:w="4172"/>
      </w:tblGrid>
      <w:tr w14:paraId="6BB62306">
        <w:tblPrEx>
          <w:tblCellMar>
            <w:top w:w="0" w:type="dxa"/>
            <w:left w:w="108" w:type="dxa"/>
            <w:bottom w:w="0" w:type="dxa"/>
            <w:right w:w="108" w:type="dxa"/>
          </w:tblCellMar>
        </w:tblPrEx>
        <w:trPr>
          <w:jc w:val="center"/>
        </w:trPr>
        <w:tc>
          <w:tcPr>
            <w:tcW w:w="4819" w:type="dxa"/>
            <w:tcBorders>
              <w:top w:val="nil"/>
              <w:left w:val="nil"/>
              <w:bottom w:val="nil"/>
              <w:right w:val="nil"/>
            </w:tcBorders>
          </w:tcPr>
          <w:p w14:paraId="6DE71E60">
            <w:pPr>
              <w:rPr>
                <w:sz w:val="24"/>
                <w:szCs w:val="24"/>
              </w:rPr>
            </w:pPr>
            <w:r>
              <w:rPr>
                <w:rFonts w:ascii="黑体" w:hAnsi="黑体" w:eastAsia="黑体"/>
                <w:b/>
                <w:sz w:val="24"/>
                <w:szCs w:val="24"/>
              </w:rPr>
              <w:t>会费缴纳账户信息：</w:t>
            </w:r>
          </w:p>
          <w:p w14:paraId="544F2853">
            <w:pPr>
              <w:spacing w:after="40"/>
              <w:rPr>
                <w:sz w:val="24"/>
                <w:szCs w:val="24"/>
              </w:rPr>
            </w:pPr>
            <w:r>
              <w:rPr>
                <w:rFonts w:ascii="仿宋" w:hAnsi="仿宋" w:eastAsia="仿宋"/>
                <w:sz w:val="24"/>
                <w:szCs w:val="24"/>
              </w:rPr>
              <w:t>开户银行：建行长沙蔡锷南路支行</w:t>
            </w:r>
          </w:p>
          <w:p w14:paraId="12FFD335">
            <w:pPr>
              <w:spacing w:after="40"/>
              <w:rPr>
                <w:sz w:val="24"/>
                <w:szCs w:val="24"/>
              </w:rPr>
            </w:pPr>
            <w:r>
              <w:rPr>
                <w:rFonts w:ascii="仿宋" w:hAnsi="仿宋" w:eastAsia="仿宋"/>
                <w:sz w:val="24"/>
                <w:szCs w:val="24"/>
              </w:rPr>
              <w:t>银行账号：43050176403600000032</w:t>
            </w:r>
          </w:p>
          <w:p w14:paraId="2766F547">
            <w:pPr>
              <w:spacing w:after="40"/>
              <w:rPr>
                <w:sz w:val="24"/>
                <w:szCs w:val="24"/>
              </w:rPr>
            </w:pPr>
            <w:r>
              <w:rPr>
                <w:rFonts w:ascii="仿宋" w:hAnsi="仿宋" w:eastAsia="仿宋"/>
                <w:sz w:val="24"/>
                <w:szCs w:val="24"/>
              </w:rPr>
              <w:t>户    名：湖南省机械工业协会</w:t>
            </w:r>
          </w:p>
        </w:tc>
        <w:tc>
          <w:tcPr>
            <w:tcW w:w="4819" w:type="dxa"/>
            <w:tcBorders>
              <w:top w:val="nil"/>
              <w:left w:val="nil"/>
              <w:bottom w:val="nil"/>
              <w:right w:val="nil"/>
            </w:tcBorders>
          </w:tcPr>
          <w:p w14:paraId="054A716D">
            <w:pPr>
              <w:rPr>
                <w:sz w:val="24"/>
                <w:szCs w:val="24"/>
              </w:rPr>
            </w:pPr>
            <w:r>
              <w:rPr>
                <w:rFonts w:ascii="黑体" w:hAnsi="黑体" w:eastAsia="黑体"/>
                <w:b/>
                <w:sz w:val="24"/>
                <w:szCs w:val="24"/>
              </w:rPr>
              <w:t>协会秘书处联系方式：</w:t>
            </w:r>
          </w:p>
          <w:p w14:paraId="67E4C6CC">
            <w:pPr>
              <w:spacing w:after="40"/>
              <w:rPr>
                <w:sz w:val="24"/>
                <w:szCs w:val="24"/>
              </w:rPr>
            </w:pPr>
            <w:r>
              <w:rPr>
                <w:rFonts w:ascii="仿宋" w:hAnsi="仿宋" w:eastAsia="仿宋"/>
                <w:sz w:val="24"/>
                <w:szCs w:val="24"/>
              </w:rPr>
              <w:t>地    址：长沙市芙蓉区营盘东路193号</w:t>
            </w:r>
            <w:bookmarkStart w:id="0" w:name="_GoBack"/>
            <w:bookmarkEnd w:id="0"/>
            <w:r>
              <w:rPr>
                <w:rFonts w:ascii="仿宋" w:hAnsi="仿宋" w:eastAsia="仿宋"/>
                <w:sz w:val="24"/>
                <w:szCs w:val="24"/>
              </w:rPr>
              <w:t>湖南宾馆二号办公楼5楼</w:t>
            </w:r>
          </w:p>
          <w:p w14:paraId="784C3C42">
            <w:pPr>
              <w:spacing w:after="40"/>
              <w:rPr>
                <w:sz w:val="24"/>
                <w:szCs w:val="24"/>
              </w:rPr>
            </w:pPr>
            <w:r>
              <w:rPr>
                <w:rFonts w:ascii="仿宋" w:hAnsi="仿宋" w:eastAsia="仿宋"/>
                <w:sz w:val="24"/>
                <w:szCs w:val="24"/>
              </w:rPr>
              <w:t>联系电话：0731-84406545</w:t>
            </w:r>
          </w:p>
          <w:p w14:paraId="6738F8CC">
            <w:pPr>
              <w:spacing w:after="40"/>
              <w:rPr>
                <w:sz w:val="24"/>
                <w:szCs w:val="24"/>
              </w:rPr>
            </w:pPr>
            <w:r>
              <w:rPr>
                <w:rFonts w:ascii="仿宋" w:hAnsi="仿宋" w:eastAsia="仿宋"/>
                <w:sz w:val="24"/>
                <w:szCs w:val="24"/>
              </w:rPr>
              <w:t>邮    编：410011</w:t>
            </w:r>
          </w:p>
        </w:tc>
      </w:tr>
    </w:tbl>
    <w:p w14:paraId="41F25377">
      <w:pPr>
        <w:rPr>
          <w:rFonts w:hint="default"/>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213EAD-CBA2-418B-9464-5269EBFE0A6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Courier">
    <w:altName w:val="Courier New"/>
    <w:panose1 w:val="02000500000000000000"/>
    <w:charset w:val="00"/>
    <w:family w:val="auto"/>
    <w:pitch w:val="default"/>
    <w:sig w:usb0="00000000" w:usb1="00000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035B79ED-914F-4C4D-8FC7-730CFF92B583}"/>
  </w:font>
  <w:font w:name="方正仿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D5DBD30B-5D47-463D-886C-10F4044AB55D}"/>
  </w:font>
  <w:font w:name="方正小标宋简体">
    <w:panose1 w:val="02000000000000000000"/>
    <w:charset w:val="86"/>
    <w:family w:val="script"/>
    <w:pitch w:val="default"/>
    <w:sig w:usb0="00000001" w:usb1="08000000" w:usb2="00000000" w:usb3="00000000" w:csb0="00040000" w:csb1="00000000"/>
    <w:embedRegular r:id="rId4" w:fontKey="{638E1C3F-6211-4B26-9155-6E9DCE3EC43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CA1F8">
    <w:pPr>
      <w:pStyle w:val="2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866BAA">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25866BAA">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1BEAD"/>
    <w:multiLevelType w:val="singleLevel"/>
    <w:tmpl w:val="8D91BEAD"/>
    <w:lvl w:ilvl="0" w:tentative="0">
      <w:start w:val="1"/>
      <w:numFmt w:val="bullet"/>
      <w:pStyle w:val="18"/>
      <w:lvlText w:val=""/>
      <w:lvlJc w:val="left"/>
      <w:pPr>
        <w:tabs>
          <w:tab w:val="left" w:pos="1200"/>
        </w:tabs>
        <w:ind w:left="1200" w:hanging="360"/>
      </w:pPr>
      <w:rPr>
        <w:rFonts w:hint="default" w:ascii="Wingdings" w:hAnsi="Wingdings"/>
      </w:rPr>
    </w:lvl>
  </w:abstractNum>
  <w:abstractNum w:abstractNumId="1">
    <w:nsid w:val="9E12CD4C"/>
    <w:multiLevelType w:val="singleLevel"/>
    <w:tmpl w:val="9E12CD4C"/>
    <w:lvl w:ilvl="0" w:tentative="0">
      <w:start w:val="1"/>
      <w:numFmt w:val="decimal"/>
      <w:pStyle w:val="14"/>
      <w:lvlText w:val="%1."/>
      <w:lvlJc w:val="left"/>
      <w:pPr>
        <w:tabs>
          <w:tab w:val="left" w:pos="360"/>
        </w:tabs>
        <w:ind w:left="360" w:hanging="360"/>
      </w:pPr>
    </w:lvl>
  </w:abstractNum>
  <w:abstractNum w:abstractNumId="2">
    <w:nsid w:val="B0050456"/>
    <w:multiLevelType w:val="singleLevel"/>
    <w:tmpl w:val="B0050456"/>
    <w:lvl w:ilvl="0" w:tentative="0">
      <w:start w:val="1"/>
      <w:numFmt w:val="decimal"/>
      <w:pStyle w:val="13"/>
      <w:lvlText w:val="%1."/>
      <w:lvlJc w:val="left"/>
      <w:pPr>
        <w:tabs>
          <w:tab w:val="left" w:pos="780"/>
        </w:tabs>
        <w:ind w:left="780" w:hanging="360"/>
      </w:pPr>
    </w:lvl>
  </w:abstractNum>
  <w:abstractNum w:abstractNumId="3">
    <w:nsid w:val="BE7C421C"/>
    <w:multiLevelType w:val="singleLevel"/>
    <w:tmpl w:val="BE7C421C"/>
    <w:lvl w:ilvl="0" w:tentative="0">
      <w:start w:val="1"/>
      <w:numFmt w:val="bullet"/>
      <w:pStyle w:val="24"/>
      <w:lvlText w:val=""/>
      <w:lvlJc w:val="left"/>
      <w:pPr>
        <w:tabs>
          <w:tab w:val="left" w:pos="780"/>
        </w:tabs>
        <w:ind w:left="780" w:hanging="360"/>
      </w:pPr>
      <w:rPr>
        <w:rFonts w:hint="default" w:ascii="Wingdings" w:hAnsi="Wingdings"/>
      </w:rPr>
    </w:lvl>
  </w:abstractNum>
  <w:abstractNum w:abstractNumId="4">
    <w:nsid w:val="071546AB"/>
    <w:multiLevelType w:val="singleLevel"/>
    <w:tmpl w:val="071546AB"/>
    <w:lvl w:ilvl="0" w:tentative="0">
      <w:start w:val="1"/>
      <w:numFmt w:val="decimal"/>
      <w:pStyle w:val="21"/>
      <w:lvlText w:val="%1."/>
      <w:lvlJc w:val="left"/>
      <w:pPr>
        <w:tabs>
          <w:tab w:val="left" w:pos="1200"/>
        </w:tabs>
        <w:ind w:left="1200" w:hanging="360"/>
      </w:pPr>
    </w:lvl>
  </w:abstractNum>
  <w:abstractNum w:abstractNumId="5">
    <w:nsid w:val="168E1468"/>
    <w:multiLevelType w:val="singleLevel"/>
    <w:tmpl w:val="168E1468"/>
    <w:lvl w:ilvl="0" w:tentative="0">
      <w:start w:val="1"/>
      <w:numFmt w:val="bullet"/>
      <w:pStyle w:val="16"/>
      <w:lvlText w:val=""/>
      <w:lvlJc w:val="left"/>
      <w:pPr>
        <w:tabs>
          <w:tab w:val="left" w:pos="360"/>
        </w:tabs>
        <w:ind w:left="360" w:hanging="360"/>
      </w:pPr>
      <w:rPr>
        <w:rFonts w:hint="default" w:ascii="Wingdings" w:hAnsi="Wingdings"/>
      </w:r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zZTJjZGQ0NGRlOWY4NmViNGMyMmMwZWM0YWZjYmMifQ=="/>
  </w:docVars>
  <w:rsids>
    <w:rsidRoot w:val="00000000"/>
    <w:rsid w:val="00002B37"/>
    <w:rsid w:val="00007C40"/>
    <w:rsid w:val="0001067E"/>
    <w:rsid w:val="000129CC"/>
    <w:rsid w:val="000352C9"/>
    <w:rsid w:val="0003616B"/>
    <w:rsid w:val="0004422A"/>
    <w:rsid w:val="00056A34"/>
    <w:rsid w:val="00060F3F"/>
    <w:rsid w:val="0006492A"/>
    <w:rsid w:val="0007732B"/>
    <w:rsid w:val="00097B5D"/>
    <w:rsid w:val="000B0137"/>
    <w:rsid w:val="000B17BF"/>
    <w:rsid w:val="000D1726"/>
    <w:rsid w:val="000E3FC3"/>
    <w:rsid w:val="00101F07"/>
    <w:rsid w:val="0010423D"/>
    <w:rsid w:val="00113A94"/>
    <w:rsid w:val="00114FF6"/>
    <w:rsid w:val="00124F49"/>
    <w:rsid w:val="0013332C"/>
    <w:rsid w:val="00137359"/>
    <w:rsid w:val="00141A24"/>
    <w:rsid w:val="00144D44"/>
    <w:rsid w:val="00145A0F"/>
    <w:rsid w:val="00156DA3"/>
    <w:rsid w:val="001626BA"/>
    <w:rsid w:val="00165B10"/>
    <w:rsid w:val="001662B0"/>
    <w:rsid w:val="00175CDC"/>
    <w:rsid w:val="00181314"/>
    <w:rsid w:val="00191111"/>
    <w:rsid w:val="001A3AC1"/>
    <w:rsid w:val="001A5059"/>
    <w:rsid w:val="001C2782"/>
    <w:rsid w:val="001D3A6C"/>
    <w:rsid w:val="001E15C5"/>
    <w:rsid w:val="001E2D08"/>
    <w:rsid w:val="001F23DC"/>
    <w:rsid w:val="001F295D"/>
    <w:rsid w:val="00204303"/>
    <w:rsid w:val="0020439A"/>
    <w:rsid w:val="00211CC9"/>
    <w:rsid w:val="00227570"/>
    <w:rsid w:val="0023668A"/>
    <w:rsid w:val="00241184"/>
    <w:rsid w:val="00264FB7"/>
    <w:rsid w:val="00283339"/>
    <w:rsid w:val="002863B9"/>
    <w:rsid w:val="00286ED4"/>
    <w:rsid w:val="00295685"/>
    <w:rsid w:val="002B10DB"/>
    <w:rsid w:val="002C39FE"/>
    <w:rsid w:val="002D0B4E"/>
    <w:rsid w:val="002D0CCD"/>
    <w:rsid w:val="002D2148"/>
    <w:rsid w:val="002E236F"/>
    <w:rsid w:val="002E6D34"/>
    <w:rsid w:val="00302AA2"/>
    <w:rsid w:val="00311C5E"/>
    <w:rsid w:val="00312905"/>
    <w:rsid w:val="0032538E"/>
    <w:rsid w:val="003263A5"/>
    <w:rsid w:val="003345C8"/>
    <w:rsid w:val="00341771"/>
    <w:rsid w:val="00343564"/>
    <w:rsid w:val="003500FE"/>
    <w:rsid w:val="00352B6C"/>
    <w:rsid w:val="00370131"/>
    <w:rsid w:val="003710BF"/>
    <w:rsid w:val="0038220A"/>
    <w:rsid w:val="003B4BD8"/>
    <w:rsid w:val="003B7EE7"/>
    <w:rsid w:val="003C3F5D"/>
    <w:rsid w:val="003F6B96"/>
    <w:rsid w:val="004055CE"/>
    <w:rsid w:val="00414CE3"/>
    <w:rsid w:val="00444069"/>
    <w:rsid w:val="004570DD"/>
    <w:rsid w:val="00461C61"/>
    <w:rsid w:val="004703D6"/>
    <w:rsid w:val="00472105"/>
    <w:rsid w:val="0047312B"/>
    <w:rsid w:val="004866F1"/>
    <w:rsid w:val="00497B17"/>
    <w:rsid w:val="004D2A81"/>
    <w:rsid w:val="004E68B9"/>
    <w:rsid w:val="004F0231"/>
    <w:rsid w:val="004F12D6"/>
    <w:rsid w:val="00501B65"/>
    <w:rsid w:val="005065D6"/>
    <w:rsid w:val="00514B7E"/>
    <w:rsid w:val="00515BB2"/>
    <w:rsid w:val="00527C6B"/>
    <w:rsid w:val="0055213C"/>
    <w:rsid w:val="0057443D"/>
    <w:rsid w:val="00585B05"/>
    <w:rsid w:val="00594333"/>
    <w:rsid w:val="00595D28"/>
    <w:rsid w:val="005B415C"/>
    <w:rsid w:val="005D6020"/>
    <w:rsid w:val="005E43D5"/>
    <w:rsid w:val="006039BE"/>
    <w:rsid w:val="00604CC8"/>
    <w:rsid w:val="006053FE"/>
    <w:rsid w:val="006073AE"/>
    <w:rsid w:val="00621BF4"/>
    <w:rsid w:val="0062423B"/>
    <w:rsid w:val="006456FF"/>
    <w:rsid w:val="006511B2"/>
    <w:rsid w:val="00657AC1"/>
    <w:rsid w:val="00665703"/>
    <w:rsid w:val="00677FFB"/>
    <w:rsid w:val="006850A7"/>
    <w:rsid w:val="006971A3"/>
    <w:rsid w:val="006A52EB"/>
    <w:rsid w:val="006B08AE"/>
    <w:rsid w:val="006C2BD5"/>
    <w:rsid w:val="006C4838"/>
    <w:rsid w:val="006C50FF"/>
    <w:rsid w:val="006D310E"/>
    <w:rsid w:val="006E077B"/>
    <w:rsid w:val="006E766E"/>
    <w:rsid w:val="006F2674"/>
    <w:rsid w:val="006F3E22"/>
    <w:rsid w:val="006F5861"/>
    <w:rsid w:val="00720DD0"/>
    <w:rsid w:val="00730B29"/>
    <w:rsid w:val="0074157A"/>
    <w:rsid w:val="00753544"/>
    <w:rsid w:val="00760F12"/>
    <w:rsid w:val="007652D3"/>
    <w:rsid w:val="00772BE7"/>
    <w:rsid w:val="00775669"/>
    <w:rsid w:val="007809C7"/>
    <w:rsid w:val="00780CEC"/>
    <w:rsid w:val="0078147B"/>
    <w:rsid w:val="007838D3"/>
    <w:rsid w:val="00785CCC"/>
    <w:rsid w:val="00796E6A"/>
    <w:rsid w:val="007A21EC"/>
    <w:rsid w:val="007A3D89"/>
    <w:rsid w:val="007C35D9"/>
    <w:rsid w:val="007C4D5B"/>
    <w:rsid w:val="007E6953"/>
    <w:rsid w:val="007F536F"/>
    <w:rsid w:val="008019DB"/>
    <w:rsid w:val="008021BC"/>
    <w:rsid w:val="00822EB1"/>
    <w:rsid w:val="008248E8"/>
    <w:rsid w:val="00833DA3"/>
    <w:rsid w:val="00840300"/>
    <w:rsid w:val="008531BE"/>
    <w:rsid w:val="00870B8E"/>
    <w:rsid w:val="008760C6"/>
    <w:rsid w:val="00882E50"/>
    <w:rsid w:val="0088718B"/>
    <w:rsid w:val="008A25EC"/>
    <w:rsid w:val="008A43E2"/>
    <w:rsid w:val="008A4AAD"/>
    <w:rsid w:val="008B2039"/>
    <w:rsid w:val="008C7F01"/>
    <w:rsid w:val="008D7587"/>
    <w:rsid w:val="008E2EC0"/>
    <w:rsid w:val="008F1F05"/>
    <w:rsid w:val="008F28A4"/>
    <w:rsid w:val="008F4FB3"/>
    <w:rsid w:val="008F5D65"/>
    <w:rsid w:val="009032E5"/>
    <w:rsid w:val="009146A3"/>
    <w:rsid w:val="0091618A"/>
    <w:rsid w:val="00920460"/>
    <w:rsid w:val="00921C95"/>
    <w:rsid w:val="00930A9B"/>
    <w:rsid w:val="0094005D"/>
    <w:rsid w:val="009470C9"/>
    <w:rsid w:val="00952DFE"/>
    <w:rsid w:val="00965E4C"/>
    <w:rsid w:val="00970595"/>
    <w:rsid w:val="00974C17"/>
    <w:rsid w:val="0098197F"/>
    <w:rsid w:val="00990695"/>
    <w:rsid w:val="00995849"/>
    <w:rsid w:val="009B0F1D"/>
    <w:rsid w:val="009B45EC"/>
    <w:rsid w:val="009B567F"/>
    <w:rsid w:val="009B7281"/>
    <w:rsid w:val="009B7B40"/>
    <w:rsid w:val="009C484F"/>
    <w:rsid w:val="009D47BD"/>
    <w:rsid w:val="009D4AA8"/>
    <w:rsid w:val="009D7E0B"/>
    <w:rsid w:val="009E0F5A"/>
    <w:rsid w:val="00A13A99"/>
    <w:rsid w:val="00A24DC5"/>
    <w:rsid w:val="00A3014D"/>
    <w:rsid w:val="00A33F52"/>
    <w:rsid w:val="00A44309"/>
    <w:rsid w:val="00A445CD"/>
    <w:rsid w:val="00A54AC4"/>
    <w:rsid w:val="00A646B3"/>
    <w:rsid w:val="00A6684E"/>
    <w:rsid w:val="00A718BC"/>
    <w:rsid w:val="00A76A6D"/>
    <w:rsid w:val="00A8310A"/>
    <w:rsid w:val="00A97215"/>
    <w:rsid w:val="00AA08BA"/>
    <w:rsid w:val="00AA3AC1"/>
    <w:rsid w:val="00AA3D0B"/>
    <w:rsid w:val="00AB2AAB"/>
    <w:rsid w:val="00AC7036"/>
    <w:rsid w:val="00AE13E4"/>
    <w:rsid w:val="00AE3D9F"/>
    <w:rsid w:val="00AF6E42"/>
    <w:rsid w:val="00AF73EC"/>
    <w:rsid w:val="00B00BD6"/>
    <w:rsid w:val="00B038BA"/>
    <w:rsid w:val="00B0703D"/>
    <w:rsid w:val="00B073A2"/>
    <w:rsid w:val="00B1431A"/>
    <w:rsid w:val="00B1520E"/>
    <w:rsid w:val="00B2200D"/>
    <w:rsid w:val="00B23A4B"/>
    <w:rsid w:val="00B27636"/>
    <w:rsid w:val="00B457FE"/>
    <w:rsid w:val="00B63A0D"/>
    <w:rsid w:val="00B70E3D"/>
    <w:rsid w:val="00B73DCC"/>
    <w:rsid w:val="00B810AA"/>
    <w:rsid w:val="00B90AA6"/>
    <w:rsid w:val="00BA5B8D"/>
    <w:rsid w:val="00BB0CE4"/>
    <w:rsid w:val="00BC1278"/>
    <w:rsid w:val="00BE58CD"/>
    <w:rsid w:val="00BE7E22"/>
    <w:rsid w:val="00BF2E0F"/>
    <w:rsid w:val="00C022BB"/>
    <w:rsid w:val="00C21985"/>
    <w:rsid w:val="00C25B20"/>
    <w:rsid w:val="00C419D9"/>
    <w:rsid w:val="00C46FC0"/>
    <w:rsid w:val="00C61F08"/>
    <w:rsid w:val="00C725DB"/>
    <w:rsid w:val="00C90B86"/>
    <w:rsid w:val="00C93927"/>
    <w:rsid w:val="00CA4D78"/>
    <w:rsid w:val="00CD600A"/>
    <w:rsid w:val="00CE377C"/>
    <w:rsid w:val="00CF1EAF"/>
    <w:rsid w:val="00CF2BC5"/>
    <w:rsid w:val="00D00CC3"/>
    <w:rsid w:val="00D00EFF"/>
    <w:rsid w:val="00D00F93"/>
    <w:rsid w:val="00D055A8"/>
    <w:rsid w:val="00D10475"/>
    <w:rsid w:val="00D167C0"/>
    <w:rsid w:val="00D26AF0"/>
    <w:rsid w:val="00D3471C"/>
    <w:rsid w:val="00D70B03"/>
    <w:rsid w:val="00D72E88"/>
    <w:rsid w:val="00D82769"/>
    <w:rsid w:val="00D862EF"/>
    <w:rsid w:val="00D938B4"/>
    <w:rsid w:val="00D95AA6"/>
    <w:rsid w:val="00DA6763"/>
    <w:rsid w:val="00DB5766"/>
    <w:rsid w:val="00DB705B"/>
    <w:rsid w:val="00DE2ED0"/>
    <w:rsid w:val="00E102A9"/>
    <w:rsid w:val="00E108C3"/>
    <w:rsid w:val="00E45BE1"/>
    <w:rsid w:val="00E46877"/>
    <w:rsid w:val="00E52195"/>
    <w:rsid w:val="00E66184"/>
    <w:rsid w:val="00E67743"/>
    <w:rsid w:val="00E82E2B"/>
    <w:rsid w:val="00E86095"/>
    <w:rsid w:val="00E922A8"/>
    <w:rsid w:val="00E942D7"/>
    <w:rsid w:val="00EA08A5"/>
    <w:rsid w:val="00EB23DC"/>
    <w:rsid w:val="00EB4EC0"/>
    <w:rsid w:val="00ED35C8"/>
    <w:rsid w:val="00EE06CB"/>
    <w:rsid w:val="00EE200A"/>
    <w:rsid w:val="00EF25C9"/>
    <w:rsid w:val="00F06467"/>
    <w:rsid w:val="00F24140"/>
    <w:rsid w:val="00F25D92"/>
    <w:rsid w:val="00F557A7"/>
    <w:rsid w:val="00F569DF"/>
    <w:rsid w:val="00F847E4"/>
    <w:rsid w:val="00FA1065"/>
    <w:rsid w:val="00FA13C1"/>
    <w:rsid w:val="00FA410B"/>
    <w:rsid w:val="00FA618A"/>
    <w:rsid w:val="00FA73AD"/>
    <w:rsid w:val="00FC23F5"/>
    <w:rsid w:val="00FD1E54"/>
    <w:rsid w:val="00FE6C33"/>
    <w:rsid w:val="00FF30B2"/>
    <w:rsid w:val="01280A2D"/>
    <w:rsid w:val="01A35C52"/>
    <w:rsid w:val="01B745D8"/>
    <w:rsid w:val="01F777A9"/>
    <w:rsid w:val="02125FCA"/>
    <w:rsid w:val="029E1C88"/>
    <w:rsid w:val="02F253D4"/>
    <w:rsid w:val="030640A6"/>
    <w:rsid w:val="032E45F7"/>
    <w:rsid w:val="03322A98"/>
    <w:rsid w:val="03480466"/>
    <w:rsid w:val="037E085B"/>
    <w:rsid w:val="03F637F9"/>
    <w:rsid w:val="04367644"/>
    <w:rsid w:val="04CB4231"/>
    <w:rsid w:val="05403654"/>
    <w:rsid w:val="055C132D"/>
    <w:rsid w:val="06023C82"/>
    <w:rsid w:val="06A6380C"/>
    <w:rsid w:val="06CD2EE7"/>
    <w:rsid w:val="07C416F7"/>
    <w:rsid w:val="08035F28"/>
    <w:rsid w:val="080A3881"/>
    <w:rsid w:val="083D5D6A"/>
    <w:rsid w:val="089E308F"/>
    <w:rsid w:val="08D61F01"/>
    <w:rsid w:val="08E77E2A"/>
    <w:rsid w:val="091E7354"/>
    <w:rsid w:val="0ADF7D5B"/>
    <w:rsid w:val="0AEE0402"/>
    <w:rsid w:val="0B31021F"/>
    <w:rsid w:val="0B3157C7"/>
    <w:rsid w:val="0B711ECF"/>
    <w:rsid w:val="0BAE21B6"/>
    <w:rsid w:val="0BC16C81"/>
    <w:rsid w:val="0C5C1C12"/>
    <w:rsid w:val="0CB71226"/>
    <w:rsid w:val="0CD70950"/>
    <w:rsid w:val="0D755681"/>
    <w:rsid w:val="0E240E7A"/>
    <w:rsid w:val="0EE85502"/>
    <w:rsid w:val="0F1A028E"/>
    <w:rsid w:val="0F2B50C4"/>
    <w:rsid w:val="0F781A43"/>
    <w:rsid w:val="0FA75D5B"/>
    <w:rsid w:val="0FE53BAB"/>
    <w:rsid w:val="105E2674"/>
    <w:rsid w:val="118041C6"/>
    <w:rsid w:val="11F56BBF"/>
    <w:rsid w:val="126D562F"/>
    <w:rsid w:val="127C4DBC"/>
    <w:rsid w:val="12CA1FCB"/>
    <w:rsid w:val="133E2141"/>
    <w:rsid w:val="134F5349"/>
    <w:rsid w:val="13713700"/>
    <w:rsid w:val="139518B1"/>
    <w:rsid w:val="13A04ADA"/>
    <w:rsid w:val="13B141D7"/>
    <w:rsid w:val="14534A58"/>
    <w:rsid w:val="15404965"/>
    <w:rsid w:val="15AD79A5"/>
    <w:rsid w:val="15CA7DCB"/>
    <w:rsid w:val="16353C00"/>
    <w:rsid w:val="17936E30"/>
    <w:rsid w:val="17A71EB5"/>
    <w:rsid w:val="17F130D5"/>
    <w:rsid w:val="183806AA"/>
    <w:rsid w:val="185A544F"/>
    <w:rsid w:val="18E32083"/>
    <w:rsid w:val="193A3CF2"/>
    <w:rsid w:val="197349AC"/>
    <w:rsid w:val="19BE215E"/>
    <w:rsid w:val="1A163D48"/>
    <w:rsid w:val="1A383D11"/>
    <w:rsid w:val="1A577219"/>
    <w:rsid w:val="1A94221B"/>
    <w:rsid w:val="1B617BFE"/>
    <w:rsid w:val="1B815C6B"/>
    <w:rsid w:val="1BF41E67"/>
    <w:rsid w:val="1CB46B2A"/>
    <w:rsid w:val="1CF245F9"/>
    <w:rsid w:val="1D3158E4"/>
    <w:rsid w:val="1D756FD8"/>
    <w:rsid w:val="1DA425EA"/>
    <w:rsid w:val="1DDB0CCF"/>
    <w:rsid w:val="1E104136"/>
    <w:rsid w:val="1E93068A"/>
    <w:rsid w:val="1ECA1F4C"/>
    <w:rsid w:val="1F535469"/>
    <w:rsid w:val="1F653D9B"/>
    <w:rsid w:val="1F8659EC"/>
    <w:rsid w:val="20B45646"/>
    <w:rsid w:val="20F42FCA"/>
    <w:rsid w:val="21606027"/>
    <w:rsid w:val="21A34113"/>
    <w:rsid w:val="21BD1BA9"/>
    <w:rsid w:val="21C5594F"/>
    <w:rsid w:val="21F66939"/>
    <w:rsid w:val="2208041A"/>
    <w:rsid w:val="220A5247"/>
    <w:rsid w:val="224623B3"/>
    <w:rsid w:val="224B29C2"/>
    <w:rsid w:val="22A53B14"/>
    <w:rsid w:val="22AA4331"/>
    <w:rsid w:val="22D17B1A"/>
    <w:rsid w:val="23735D67"/>
    <w:rsid w:val="23907C91"/>
    <w:rsid w:val="239F6B5C"/>
    <w:rsid w:val="23C67B2A"/>
    <w:rsid w:val="24511813"/>
    <w:rsid w:val="24A3267C"/>
    <w:rsid w:val="24D41294"/>
    <w:rsid w:val="24F379E3"/>
    <w:rsid w:val="24FA5429"/>
    <w:rsid w:val="252C6B65"/>
    <w:rsid w:val="254D7577"/>
    <w:rsid w:val="26712A32"/>
    <w:rsid w:val="275C43B8"/>
    <w:rsid w:val="27E42F2A"/>
    <w:rsid w:val="288A1D6F"/>
    <w:rsid w:val="28BC5797"/>
    <w:rsid w:val="28CF098E"/>
    <w:rsid w:val="292F56D7"/>
    <w:rsid w:val="29300F85"/>
    <w:rsid w:val="296A1551"/>
    <w:rsid w:val="297D1B0A"/>
    <w:rsid w:val="29824F56"/>
    <w:rsid w:val="298432BA"/>
    <w:rsid w:val="29A20845"/>
    <w:rsid w:val="29F574E4"/>
    <w:rsid w:val="2A041623"/>
    <w:rsid w:val="2A151FA0"/>
    <w:rsid w:val="2AB949A8"/>
    <w:rsid w:val="2ABC728F"/>
    <w:rsid w:val="2ACF7AEF"/>
    <w:rsid w:val="2AD068BA"/>
    <w:rsid w:val="2B232A0B"/>
    <w:rsid w:val="2B241C3B"/>
    <w:rsid w:val="2BFC063C"/>
    <w:rsid w:val="2CA97036"/>
    <w:rsid w:val="2CCD1EB4"/>
    <w:rsid w:val="2D127E81"/>
    <w:rsid w:val="2D2551C7"/>
    <w:rsid w:val="2D6B72D5"/>
    <w:rsid w:val="2EF736DA"/>
    <w:rsid w:val="2F662C24"/>
    <w:rsid w:val="2FA2183B"/>
    <w:rsid w:val="2FAB0637"/>
    <w:rsid w:val="301306B6"/>
    <w:rsid w:val="301D1535"/>
    <w:rsid w:val="304E16EE"/>
    <w:rsid w:val="31321010"/>
    <w:rsid w:val="316433D0"/>
    <w:rsid w:val="31855E9D"/>
    <w:rsid w:val="3250264F"/>
    <w:rsid w:val="32FB521A"/>
    <w:rsid w:val="33305A23"/>
    <w:rsid w:val="33861913"/>
    <w:rsid w:val="33A51F6D"/>
    <w:rsid w:val="3442156A"/>
    <w:rsid w:val="348E1204"/>
    <w:rsid w:val="353B6467"/>
    <w:rsid w:val="356A2173"/>
    <w:rsid w:val="364A6DFC"/>
    <w:rsid w:val="365732C7"/>
    <w:rsid w:val="36856676"/>
    <w:rsid w:val="369B71A2"/>
    <w:rsid w:val="36FE73A6"/>
    <w:rsid w:val="37234D51"/>
    <w:rsid w:val="37911F51"/>
    <w:rsid w:val="37A71A5B"/>
    <w:rsid w:val="37C47C7D"/>
    <w:rsid w:val="37ED3EE3"/>
    <w:rsid w:val="38542D62"/>
    <w:rsid w:val="39AB456D"/>
    <w:rsid w:val="39BF540B"/>
    <w:rsid w:val="39D8471E"/>
    <w:rsid w:val="3ADA3C24"/>
    <w:rsid w:val="3AEB3FA1"/>
    <w:rsid w:val="3B602D38"/>
    <w:rsid w:val="3B8C7ADC"/>
    <w:rsid w:val="3B96663F"/>
    <w:rsid w:val="3BD46772"/>
    <w:rsid w:val="3BF221D0"/>
    <w:rsid w:val="3C3A13FF"/>
    <w:rsid w:val="3C3A7533"/>
    <w:rsid w:val="3CE04743"/>
    <w:rsid w:val="3CF653DC"/>
    <w:rsid w:val="3CFB2BFE"/>
    <w:rsid w:val="3D2745D1"/>
    <w:rsid w:val="3ED17569"/>
    <w:rsid w:val="3F116709"/>
    <w:rsid w:val="3F5858ED"/>
    <w:rsid w:val="3F9D12DB"/>
    <w:rsid w:val="407A652F"/>
    <w:rsid w:val="4193165A"/>
    <w:rsid w:val="42903DE8"/>
    <w:rsid w:val="43244373"/>
    <w:rsid w:val="43307340"/>
    <w:rsid w:val="44625310"/>
    <w:rsid w:val="446C5795"/>
    <w:rsid w:val="44846754"/>
    <w:rsid w:val="456E79C4"/>
    <w:rsid w:val="45D1274E"/>
    <w:rsid w:val="45E137F0"/>
    <w:rsid w:val="465B7865"/>
    <w:rsid w:val="465D66D7"/>
    <w:rsid w:val="468E4AE3"/>
    <w:rsid w:val="46BA1C28"/>
    <w:rsid w:val="46D36999"/>
    <w:rsid w:val="47513F35"/>
    <w:rsid w:val="479B34B8"/>
    <w:rsid w:val="48044C45"/>
    <w:rsid w:val="4897743F"/>
    <w:rsid w:val="48A04FBA"/>
    <w:rsid w:val="49276D5E"/>
    <w:rsid w:val="494001D2"/>
    <w:rsid w:val="497F295F"/>
    <w:rsid w:val="498814DD"/>
    <w:rsid w:val="49A44F0F"/>
    <w:rsid w:val="49A67578"/>
    <w:rsid w:val="49BF2AFA"/>
    <w:rsid w:val="49FD6980"/>
    <w:rsid w:val="4A0F0B25"/>
    <w:rsid w:val="4A361719"/>
    <w:rsid w:val="4B095179"/>
    <w:rsid w:val="4B797B0F"/>
    <w:rsid w:val="4BAB31D6"/>
    <w:rsid w:val="4BB24DA1"/>
    <w:rsid w:val="4C710359"/>
    <w:rsid w:val="4DB92633"/>
    <w:rsid w:val="4DCD5EF0"/>
    <w:rsid w:val="4E427C86"/>
    <w:rsid w:val="4E52777D"/>
    <w:rsid w:val="4E824F2D"/>
    <w:rsid w:val="4EC3064A"/>
    <w:rsid w:val="4F3A5808"/>
    <w:rsid w:val="4F6B8AEA"/>
    <w:rsid w:val="4FAF2DC3"/>
    <w:rsid w:val="4FBC446F"/>
    <w:rsid w:val="4FCC59A5"/>
    <w:rsid w:val="4FF94AC0"/>
    <w:rsid w:val="50067498"/>
    <w:rsid w:val="50120532"/>
    <w:rsid w:val="502F20CC"/>
    <w:rsid w:val="514A5AAA"/>
    <w:rsid w:val="522E1819"/>
    <w:rsid w:val="52481FEA"/>
    <w:rsid w:val="52F757BE"/>
    <w:rsid w:val="53A87BCF"/>
    <w:rsid w:val="53E760A8"/>
    <w:rsid w:val="54863FD2"/>
    <w:rsid w:val="551534F8"/>
    <w:rsid w:val="551A578E"/>
    <w:rsid w:val="552C62B0"/>
    <w:rsid w:val="55757CDD"/>
    <w:rsid w:val="55791945"/>
    <w:rsid w:val="55874DB9"/>
    <w:rsid w:val="55C874EC"/>
    <w:rsid w:val="55D16C5E"/>
    <w:rsid w:val="566A39AB"/>
    <w:rsid w:val="56766650"/>
    <w:rsid w:val="5681037C"/>
    <w:rsid w:val="56AD4B11"/>
    <w:rsid w:val="57F50CE6"/>
    <w:rsid w:val="57F91F71"/>
    <w:rsid w:val="58011BC4"/>
    <w:rsid w:val="58421A12"/>
    <w:rsid w:val="58EA77E4"/>
    <w:rsid w:val="59126441"/>
    <w:rsid w:val="592F7A5F"/>
    <w:rsid w:val="59443EC1"/>
    <w:rsid w:val="59EF0A5B"/>
    <w:rsid w:val="5A391EBA"/>
    <w:rsid w:val="5A731BCE"/>
    <w:rsid w:val="5AE5E105"/>
    <w:rsid w:val="5B0B306F"/>
    <w:rsid w:val="5B427F3E"/>
    <w:rsid w:val="5B7D2498"/>
    <w:rsid w:val="5B897799"/>
    <w:rsid w:val="5BA3463C"/>
    <w:rsid w:val="5C3C3D3E"/>
    <w:rsid w:val="5C78796F"/>
    <w:rsid w:val="5CBB0F9F"/>
    <w:rsid w:val="5CC71DD7"/>
    <w:rsid w:val="5D8B7301"/>
    <w:rsid w:val="5D973E25"/>
    <w:rsid w:val="5E2F74F5"/>
    <w:rsid w:val="5E683215"/>
    <w:rsid w:val="5E7832F9"/>
    <w:rsid w:val="5EA80C86"/>
    <w:rsid w:val="5F0166E5"/>
    <w:rsid w:val="5F16793C"/>
    <w:rsid w:val="5F2E32CB"/>
    <w:rsid w:val="5F39021E"/>
    <w:rsid w:val="5FBE98F8"/>
    <w:rsid w:val="5FCA6734"/>
    <w:rsid w:val="602A71D2"/>
    <w:rsid w:val="602C3C28"/>
    <w:rsid w:val="606778B9"/>
    <w:rsid w:val="60746D32"/>
    <w:rsid w:val="60F33A68"/>
    <w:rsid w:val="612242A2"/>
    <w:rsid w:val="61275110"/>
    <w:rsid w:val="6142484C"/>
    <w:rsid w:val="61473241"/>
    <w:rsid w:val="619B6114"/>
    <w:rsid w:val="61D8536B"/>
    <w:rsid w:val="625E43A1"/>
    <w:rsid w:val="62D43425"/>
    <w:rsid w:val="637A715D"/>
    <w:rsid w:val="6392542D"/>
    <w:rsid w:val="645A795A"/>
    <w:rsid w:val="648E0AF6"/>
    <w:rsid w:val="64942E6C"/>
    <w:rsid w:val="65271F32"/>
    <w:rsid w:val="6574148A"/>
    <w:rsid w:val="65A0200F"/>
    <w:rsid w:val="665B1CD3"/>
    <w:rsid w:val="66756CB0"/>
    <w:rsid w:val="66C341C3"/>
    <w:rsid w:val="6777497F"/>
    <w:rsid w:val="677A75D3"/>
    <w:rsid w:val="67A625AB"/>
    <w:rsid w:val="68B91DC8"/>
    <w:rsid w:val="68BC0BE4"/>
    <w:rsid w:val="68D770A3"/>
    <w:rsid w:val="68F4225D"/>
    <w:rsid w:val="694A6BC4"/>
    <w:rsid w:val="699E1C1D"/>
    <w:rsid w:val="6A2048FC"/>
    <w:rsid w:val="6A5D1F52"/>
    <w:rsid w:val="6A7379C8"/>
    <w:rsid w:val="6B63438A"/>
    <w:rsid w:val="6B8E2271"/>
    <w:rsid w:val="6BCF355F"/>
    <w:rsid w:val="6BED758D"/>
    <w:rsid w:val="6C290CFC"/>
    <w:rsid w:val="6C3831AF"/>
    <w:rsid w:val="6C8D4D71"/>
    <w:rsid w:val="6CB00A5F"/>
    <w:rsid w:val="6CFC1EF7"/>
    <w:rsid w:val="6D9A2D03"/>
    <w:rsid w:val="6DA75F87"/>
    <w:rsid w:val="6DC5678C"/>
    <w:rsid w:val="6DCF2230"/>
    <w:rsid w:val="6E226A84"/>
    <w:rsid w:val="6E3FF429"/>
    <w:rsid w:val="6F0532E4"/>
    <w:rsid w:val="6F132DD4"/>
    <w:rsid w:val="6F16571B"/>
    <w:rsid w:val="6F944668"/>
    <w:rsid w:val="6FD337A2"/>
    <w:rsid w:val="702E23C7"/>
    <w:rsid w:val="71465DEB"/>
    <w:rsid w:val="71C034F3"/>
    <w:rsid w:val="71DE6E91"/>
    <w:rsid w:val="71E928DA"/>
    <w:rsid w:val="7279FFFB"/>
    <w:rsid w:val="72A949B5"/>
    <w:rsid w:val="72CE1C3F"/>
    <w:rsid w:val="72FE3563"/>
    <w:rsid w:val="73040CA7"/>
    <w:rsid w:val="73577F96"/>
    <w:rsid w:val="73E13BF4"/>
    <w:rsid w:val="740F3B71"/>
    <w:rsid w:val="743042B8"/>
    <w:rsid w:val="745C561E"/>
    <w:rsid w:val="75544ABE"/>
    <w:rsid w:val="75B3629E"/>
    <w:rsid w:val="75B4336E"/>
    <w:rsid w:val="75BC57F3"/>
    <w:rsid w:val="75C85E74"/>
    <w:rsid w:val="75D86488"/>
    <w:rsid w:val="75FE2E07"/>
    <w:rsid w:val="767C3D9A"/>
    <w:rsid w:val="76815C08"/>
    <w:rsid w:val="77020109"/>
    <w:rsid w:val="773E2944"/>
    <w:rsid w:val="7762504C"/>
    <w:rsid w:val="77770D84"/>
    <w:rsid w:val="7797CE5B"/>
    <w:rsid w:val="77F2017E"/>
    <w:rsid w:val="77F779FD"/>
    <w:rsid w:val="785A53EF"/>
    <w:rsid w:val="78983A98"/>
    <w:rsid w:val="78A67A87"/>
    <w:rsid w:val="78B90C9C"/>
    <w:rsid w:val="78FB9AAA"/>
    <w:rsid w:val="790234BC"/>
    <w:rsid w:val="79711576"/>
    <w:rsid w:val="799A26A6"/>
    <w:rsid w:val="7A460BE1"/>
    <w:rsid w:val="7A7F6F0B"/>
    <w:rsid w:val="7AC85AB9"/>
    <w:rsid w:val="7AFBB471"/>
    <w:rsid w:val="7B347940"/>
    <w:rsid w:val="7BEC3C2A"/>
    <w:rsid w:val="7CD7569A"/>
    <w:rsid w:val="7D3A1533"/>
    <w:rsid w:val="7D553689"/>
    <w:rsid w:val="7D6A743E"/>
    <w:rsid w:val="7D9B523C"/>
    <w:rsid w:val="7DDD542C"/>
    <w:rsid w:val="7DF99E90"/>
    <w:rsid w:val="7E7724DB"/>
    <w:rsid w:val="7F0F7867"/>
    <w:rsid w:val="7F1847FD"/>
    <w:rsid w:val="7F1B26B0"/>
    <w:rsid w:val="7F3D308D"/>
    <w:rsid w:val="7F951BF0"/>
    <w:rsid w:val="7F9DDCBA"/>
    <w:rsid w:val="7FDA46AE"/>
    <w:rsid w:val="7FFF0568"/>
    <w:rsid w:val="7FFFC787"/>
    <w:rsid w:val="AC732F01"/>
    <w:rsid w:val="BDF780A6"/>
    <w:rsid w:val="BFA9594D"/>
    <w:rsid w:val="DB7EA510"/>
    <w:rsid w:val="F3FB6FDE"/>
    <w:rsid w:val="F8FEFEDE"/>
    <w:rsid w:val="FE13CEA9"/>
    <w:rsid w:val="FF6F65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iPriority="99" w:name="List Paragraph"/>
    <w:lsdException w:qFormat="1" w:uiPriority="99" w:name="Quote"/>
    <w:lsdException w:qFormat="1" w:uiPriority="99"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0"/>
    <w:qFormat/>
    <w:uiPriority w:val="0"/>
    <w:pPr>
      <w:keepNext/>
      <w:keepLines/>
      <w:widowControl/>
      <w:spacing w:before="480" w:after="0" w:line="276" w:lineRule="auto"/>
      <w:jc w:val="left"/>
      <w:outlineLvl w:val="0"/>
    </w:pPr>
    <w:rPr>
      <w:rFonts w:asciiTheme="majorHAnsi" w:hAnsiTheme="majorHAnsi" w:eastAsiaTheme="majorEastAsia" w:cstheme="majorBidi"/>
      <w:b/>
      <w:bCs/>
      <w:color w:val="376092" w:themeColor="accent1" w:themeShade="BF"/>
      <w:kern w:val="0"/>
      <w:sz w:val="28"/>
      <w:szCs w:val="28"/>
      <w:lang w:eastAsia="en-US"/>
    </w:rPr>
  </w:style>
  <w:style w:type="paragraph" w:styleId="4">
    <w:name w:val="heading 2"/>
    <w:basedOn w:val="1"/>
    <w:next w:val="1"/>
    <w:link w:val="151"/>
    <w:semiHidden/>
    <w:unhideWhenUsed/>
    <w:qFormat/>
    <w:uiPriority w:val="0"/>
    <w:pPr>
      <w:keepNext/>
      <w:keepLines/>
      <w:widowControl/>
      <w:spacing w:before="200" w:after="0" w:line="276" w:lineRule="auto"/>
      <w:jc w:val="left"/>
      <w:outlineLvl w:val="1"/>
    </w:pPr>
    <w:rPr>
      <w:rFonts w:asciiTheme="majorHAnsi" w:hAnsiTheme="majorHAnsi" w:eastAsiaTheme="majorEastAsia" w:cstheme="majorBidi"/>
      <w:b/>
      <w:bCs/>
      <w:color w:val="4F81BD" w:themeColor="accent1"/>
      <w:kern w:val="0"/>
      <w:sz w:val="26"/>
      <w:szCs w:val="26"/>
      <w:lang w:eastAsia="en-US"/>
      <w14:textFill>
        <w14:solidFill>
          <w14:schemeClr w14:val="accent1"/>
        </w14:solidFill>
      </w14:textFill>
    </w:rPr>
  </w:style>
  <w:style w:type="paragraph" w:styleId="5">
    <w:name w:val="heading 3"/>
    <w:basedOn w:val="1"/>
    <w:next w:val="1"/>
    <w:link w:val="152"/>
    <w:semiHidden/>
    <w:unhideWhenUsed/>
    <w:qFormat/>
    <w:uiPriority w:val="0"/>
    <w:pPr>
      <w:jc w:val="left"/>
      <w:outlineLvl w:val="2"/>
    </w:pPr>
    <w:rPr>
      <w:rFonts w:ascii="微软雅黑" w:hAnsi="微软雅黑" w:eastAsia="微软雅黑"/>
      <w:b/>
      <w:bCs/>
      <w:kern w:val="0"/>
      <w:sz w:val="24"/>
    </w:rPr>
  </w:style>
  <w:style w:type="paragraph" w:styleId="6">
    <w:name w:val="heading 4"/>
    <w:basedOn w:val="1"/>
    <w:next w:val="1"/>
    <w:link w:val="161"/>
    <w:semiHidden/>
    <w:unhideWhenUsed/>
    <w:qFormat/>
    <w:uiPriority w:val="0"/>
    <w:pPr>
      <w:keepNext/>
      <w:keepLines/>
      <w:widowControl/>
      <w:spacing w:before="200" w:after="0" w:line="276" w:lineRule="auto"/>
      <w:jc w:val="left"/>
      <w:outlineLvl w:val="3"/>
    </w:pPr>
    <w:rPr>
      <w:rFonts w:asciiTheme="majorHAnsi" w:hAnsiTheme="majorHAnsi" w:eastAsiaTheme="majorEastAsia" w:cstheme="majorBidi"/>
      <w:b/>
      <w:bCs/>
      <w:i/>
      <w:iCs/>
      <w:color w:val="4F81BD" w:themeColor="accent1"/>
      <w:kern w:val="0"/>
      <w:sz w:val="22"/>
      <w:szCs w:val="22"/>
      <w:lang w:eastAsia="en-US"/>
      <w14:textFill>
        <w14:solidFill>
          <w14:schemeClr w14:val="accent1"/>
        </w14:solidFill>
      </w14:textFill>
    </w:rPr>
  </w:style>
  <w:style w:type="paragraph" w:styleId="7">
    <w:name w:val="heading 5"/>
    <w:basedOn w:val="1"/>
    <w:next w:val="1"/>
    <w:link w:val="162"/>
    <w:semiHidden/>
    <w:unhideWhenUsed/>
    <w:qFormat/>
    <w:uiPriority w:val="0"/>
    <w:pPr>
      <w:keepNext/>
      <w:keepLines/>
      <w:widowControl/>
      <w:spacing w:before="200" w:after="0" w:line="276" w:lineRule="auto"/>
      <w:jc w:val="left"/>
      <w:outlineLvl w:val="4"/>
    </w:pPr>
    <w:rPr>
      <w:rFonts w:asciiTheme="majorHAnsi" w:hAnsiTheme="majorHAnsi" w:eastAsiaTheme="majorEastAsia" w:cstheme="majorBidi"/>
      <w:color w:val="254061" w:themeColor="accent1" w:themeShade="80"/>
      <w:kern w:val="0"/>
      <w:sz w:val="22"/>
      <w:szCs w:val="22"/>
      <w:lang w:eastAsia="en-US"/>
    </w:rPr>
  </w:style>
  <w:style w:type="paragraph" w:styleId="8">
    <w:name w:val="heading 6"/>
    <w:basedOn w:val="1"/>
    <w:next w:val="1"/>
    <w:link w:val="163"/>
    <w:semiHidden/>
    <w:unhideWhenUsed/>
    <w:qFormat/>
    <w:uiPriority w:val="0"/>
    <w:pPr>
      <w:keepNext/>
      <w:keepLines/>
      <w:widowControl/>
      <w:spacing w:before="200" w:after="0" w:line="276" w:lineRule="auto"/>
      <w:jc w:val="left"/>
      <w:outlineLvl w:val="5"/>
    </w:pPr>
    <w:rPr>
      <w:rFonts w:asciiTheme="majorHAnsi" w:hAnsiTheme="majorHAnsi" w:eastAsiaTheme="majorEastAsia" w:cstheme="majorBidi"/>
      <w:i/>
      <w:iCs/>
      <w:color w:val="254061" w:themeColor="accent1" w:themeShade="80"/>
      <w:kern w:val="0"/>
      <w:sz w:val="22"/>
      <w:szCs w:val="22"/>
      <w:lang w:eastAsia="en-US"/>
    </w:rPr>
  </w:style>
  <w:style w:type="paragraph" w:styleId="9">
    <w:name w:val="heading 7"/>
    <w:basedOn w:val="1"/>
    <w:next w:val="1"/>
    <w:link w:val="164"/>
    <w:semiHidden/>
    <w:unhideWhenUsed/>
    <w:qFormat/>
    <w:uiPriority w:val="0"/>
    <w:pPr>
      <w:keepNext/>
      <w:keepLines/>
      <w:widowControl/>
      <w:spacing w:before="200" w:after="0" w:line="276" w:lineRule="auto"/>
      <w:jc w:val="left"/>
      <w:outlineLvl w:val="6"/>
    </w:pPr>
    <w:rPr>
      <w:rFonts w:asciiTheme="majorHAnsi" w:hAnsiTheme="majorHAnsi" w:eastAsiaTheme="majorEastAsia" w:cstheme="majorBidi"/>
      <w:i/>
      <w:iCs/>
      <w:color w:val="404040" w:themeColor="text1" w:themeTint="BF"/>
      <w:kern w:val="0"/>
      <w:sz w:val="22"/>
      <w:szCs w:val="22"/>
      <w:lang w:eastAsia="en-US"/>
      <w14:textFill>
        <w14:solidFill>
          <w14:schemeClr w14:val="tx1">
            <w14:lumMod w14:val="75000"/>
            <w14:lumOff w14:val="25000"/>
          </w14:schemeClr>
        </w14:solidFill>
      </w14:textFill>
    </w:rPr>
  </w:style>
  <w:style w:type="paragraph" w:styleId="10">
    <w:name w:val="heading 8"/>
    <w:basedOn w:val="1"/>
    <w:next w:val="1"/>
    <w:link w:val="165"/>
    <w:semiHidden/>
    <w:unhideWhenUsed/>
    <w:qFormat/>
    <w:uiPriority w:val="0"/>
    <w:pPr>
      <w:keepNext/>
      <w:keepLines/>
      <w:widowControl/>
      <w:spacing w:before="200" w:after="0" w:line="276" w:lineRule="auto"/>
      <w:jc w:val="left"/>
      <w:outlineLvl w:val="7"/>
    </w:pPr>
    <w:rPr>
      <w:rFonts w:asciiTheme="majorHAnsi" w:hAnsiTheme="majorHAnsi" w:eastAsiaTheme="majorEastAsia" w:cstheme="majorBidi"/>
      <w:color w:val="4F81BD" w:themeColor="accent1"/>
      <w:kern w:val="0"/>
      <w:sz w:val="20"/>
      <w:szCs w:val="20"/>
      <w:lang w:eastAsia="en-US"/>
      <w14:textFill>
        <w14:solidFill>
          <w14:schemeClr w14:val="accent1"/>
        </w14:solidFill>
      </w14:textFill>
    </w:rPr>
  </w:style>
  <w:style w:type="paragraph" w:styleId="11">
    <w:name w:val="heading 9"/>
    <w:basedOn w:val="1"/>
    <w:next w:val="1"/>
    <w:link w:val="166"/>
    <w:semiHidden/>
    <w:unhideWhenUsed/>
    <w:qFormat/>
    <w:uiPriority w:val="0"/>
    <w:pPr>
      <w:keepNext/>
      <w:keepLines/>
      <w:widowControl/>
      <w:spacing w:before="200" w:after="0" w:line="276" w:lineRule="auto"/>
      <w:jc w:val="left"/>
      <w:outlineLvl w:val="8"/>
    </w:pPr>
    <w:rPr>
      <w:rFonts w:asciiTheme="majorHAnsi" w:hAnsiTheme="majorHAnsi" w:eastAsiaTheme="majorEastAsia" w:cstheme="majorBidi"/>
      <w:i/>
      <w:iCs/>
      <w:color w:val="404040" w:themeColor="text1" w:themeTint="BF"/>
      <w:kern w:val="0"/>
      <w:sz w:val="20"/>
      <w:szCs w:val="20"/>
      <w:lang w:eastAsia="en-US"/>
      <w14:textFill>
        <w14:solidFill>
          <w14:schemeClr w14:val="tx1">
            <w14:lumMod w14:val="75000"/>
            <w14:lumOff w14:val="25000"/>
          </w14:schemeClr>
        </w14:solidFill>
      </w14:textFill>
    </w:rPr>
  </w:style>
  <w:style w:type="character" w:default="1" w:styleId="135">
    <w:name w:val="Default Paragraph Font"/>
    <w:semiHidden/>
    <w:qFormat/>
    <w:uiPriority w:val="0"/>
  </w:style>
  <w:style w:type="table" w:default="1" w:styleId="35">
    <w:name w:val="Normal Table"/>
    <w:semiHidden/>
    <w:qFormat/>
    <w:uiPriority w:val="0"/>
    <w:tblPr>
      <w:tblCellMar>
        <w:top w:w="0" w:type="dxa"/>
        <w:left w:w="108" w:type="dxa"/>
        <w:bottom w:w="0" w:type="dxa"/>
        <w:right w:w="108" w:type="dxa"/>
      </w:tblCellMar>
    </w:tblPr>
  </w:style>
  <w:style w:type="paragraph" w:styleId="2">
    <w:name w:val="macro"/>
    <w:link w:val="158"/>
    <w:qFormat/>
    <w:uiPriority w:val="0"/>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qFormat/>
    <w:uiPriority w:val="0"/>
    <w:pPr>
      <w:widowControl/>
      <w:spacing w:after="200" w:line="276" w:lineRule="auto"/>
      <w:ind w:left="1080" w:hanging="360"/>
      <w:contextualSpacing/>
      <w:jc w:val="left"/>
    </w:pPr>
    <w:rPr>
      <w:rFonts w:asciiTheme="minorHAnsi" w:hAnsiTheme="minorHAnsi" w:eastAsiaTheme="minorEastAsia" w:cstheme="minorBidi"/>
      <w:kern w:val="0"/>
      <w:sz w:val="22"/>
      <w:szCs w:val="22"/>
      <w:lang w:eastAsia="en-US"/>
    </w:rPr>
  </w:style>
  <w:style w:type="paragraph" w:styleId="13">
    <w:name w:val="List Number 2"/>
    <w:basedOn w:val="1"/>
    <w:qFormat/>
    <w:uiPriority w:val="0"/>
    <w:pPr>
      <w:numPr>
        <w:ilvl w:val="0"/>
        <w:numId w:val="1"/>
      </w:numPr>
    </w:pPr>
  </w:style>
  <w:style w:type="paragraph" w:styleId="14">
    <w:name w:val="List Number"/>
    <w:basedOn w:val="1"/>
    <w:qFormat/>
    <w:uiPriority w:val="0"/>
    <w:pPr>
      <w:numPr>
        <w:ilvl w:val="0"/>
        <w:numId w:val="2"/>
      </w:numPr>
    </w:pPr>
  </w:style>
  <w:style w:type="paragraph" w:styleId="15">
    <w:name w:val="caption"/>
    <w:basedOn w:val="1"/>
    <w:next w:val="1"/>
    <w:semiHidden/>
    <w:unhideWhenUsed/>
    <w:qFormat/>
    <w:uiPriority w:val="0"/>
    <w:pPr>
      <w:widowControl/>
      <w:spacing w:after="200" w:line="240" w:lineRule="auto"/>
      <w:jc w:val="left"/>
    </w:pPr>
    <w:rPr>
      <w:rFonts w:asciiTheme="minorHAnsi" w:hAnsiTheme="minorHAnsi" w:eastAsiaTheme="minorEastAsia" w:cstheme="minorBidi"/>
      <w:b/>
      <w:bCs/>
      <w:color w:val="4F81BD" w:themeColor="accent1"/>
      <w:kern w:val="0"/>
      <w:sz w:val="18"/>
      <w:szCs w:val="18"/>
      <w:lang w:eastAsia="en-US"/>
      <w14:textFill>
        <w14:solidFill>
          <w14:schemeClr w14:val="accent1"/>
        </w14:solidFill>
      </w14:textFill>
    </w:rPr>
  </w:style>
  <w:style w:type="paragraph" w:styleId="16">
    <w:name w:val="List Bullet"/>
    <w:basedOn w:val="1"/>
    <w:qFormat/>
    <w:uiPriority w:val="0"/>
    <w:pPr>
      <w:numPr>
        <w:ilvl w:val="0"/>
        <w:numId w:val="3"/>
      </w:numPr>
    </w:pPr>
  </w:style>
  <w:style w:type="paragraph" w:styleId="17">
    <w:name w:val="Body Text 3"/>
    <w:basedOn w:val="1"/>
    <w:link w:val="157"/>
    <w:qFormat/>
    <w:uiPriority w:val="0"/>
    <w:pPr>
      <w:widowControl/>
      <w:spacing w:after="120" w:line="276" w:lineRule="auto"/>
      <w:jc w:val="left"/>
    </w:pPr>
    <w:rPr>
      <w:rFonts w:asciiTheme="minorHAnsi" w:hAnsiTheme="minorHAnsi" w:eastAsiaTheme="minorEastAsia" w:cstheme="minorBidi"/>
      <w:kern w:val="0"/>
      <w:sz w:val="16"/>
      <w:szCs w:val="16"/>
      <w:lang w:eastAsia="en-US"/>
    </w:rPr>
  </w:style>
  <w:style w:type="paragraph" w:styleId="18">
    <w:name w:val="List Bullet 3"/>
    <w:basedOn w:val="1"/>
    <w:qFormat/>
    <w:uiPriority w:val="0"/>
    <w:pPr>
      <w:numPr>
        <w:ilvl w:val="0"/>
        <w:numId w:val="4"/>
      </w:numPr>
    </w:pPr>
  </w:style>
  <w:style w:type="paragraph" w:styleId="19">
    <w:name w:val="Body Text"/>
    <w:basedOn w:val="1"/>
    <w:next w:val="20"/>
    <w:link w:val="155"/>
    <w:qFormat/>
    <w:uiPriority w:val="99"/>
  </w:style>
  <w:style w:type="paragraph" w:styleId="20">
    <w:name w:val="toc 5"/>
    <w:basedOn w:val="1"/>
    <w:next w:val="1"/>
    <w:qFormat/>
    <w:uiPriority w:val="0"/>
    <w:pPr>
      <w:ind w:left="1680" w:leftChars="800"/>
    </w:pPr>
    <w:rPr>
      <w:rFonts w:ascii="Calibri" w:hAnsi="Calibri"/>
    </w:rPr>
  </w:style>
  <w:style w:type="paragraph" w:styleId="21">
    <w:name w:val="List Number 3"/>
    <w:basedOn w:val="1"/>
    <w:qFormat/>
    <w:uiPriority w:val="0"/>
    <w:pPr>
      <w:numPr>
        <w:ilvl w:val="0"/>
        <w:numId w:val="5"/>
      </w:numPr>
    </w:pPr>
  </w:style>
  <w:style w:type="paragraph" w:styleId="22">
    <w:name w:val="List 2"/>
    <w:basedOn w:val="1"/>
    <w:qFormat/>
    <w:uiPriority w:val="0"/>
    <w:pPr>
      <w:widowControl/>
      <w:spacing w:after="200" w:line="276" w:lineRule="auto"/>
      <w:ind w:left="720" w:hanging="360"/>
      <w:contextualSpacing/>
      <w:jc w:val="left"/>
    </w:pPr>
    <w:rPr>
      <w:rFonts w:asciiTheme="minorHAnsi" w:hAnsiTheme="minorHAnsi" w:eastAsiaTheme="minorEastAsia" w:cstheme="minorBidi"/>
      <w:kern w:val="0"/>
      <w:sz w:val="22"/>
      <w:szCs w:val="22"/>
      <w:lang w:eastAsia="en-US"/>
    </w:rPr>
  </w:style>
  <w:style w:type="paragraph" w:styleId="23">
    <w:name w:val="List Continue"/>
    <w:basedOn w:val="1"/>
    <w:qFormat/>
    <w:uiPriority w:val="0"/>
    <w:pPr>
      <w:widowControl/>
      <w:spacing w:after="120" w:line="276" w:lineRule="auto"/>
      <w:ind w:left="360"/>
      <w:contextualSpacing/>
      <w:jc w:val="left"/>
    </w:pPr>
    <w:rPr>
      <w:rFonts w:asciiTheme="minorHAnsi" w:hAnsiTheme="minorHAnsi" w:eastAsiaTheme="minorEastAsia" w:cstheme="minorBidi"/>
      <w:kern w:val="0"/>
      <w:sz w:val="22"/>
      <w:szCs w:val="22"/>
      <w:lang w:eastAsia="en-US"/>
    </w:rPr>
  </w:style>
  <w:style w:type="paragraph" w:styleId="24">
    <w:name w:val="List Bullet 2"/>
    <w:basedOn w:val="1"/>
    <w:qFormat/>
    <w:uiPriority w:val="0"/>
    <w:pPr>
      <w:numPr>
        <w:ilvl w:val="0"/>
        <w:numId w:val="6"/>
      </w:numPr>
    </w:pPr>
  </w:style>
  <w:style w:type="paragraph" w:styleId="25">
    <w:name w:val="Balloon Text"/>
    <w:basedOn w:val="1"/>
    <w:link w:val="145"/>
    <w:qFormat/>
    <w:uiPriority w:val="0"/>
    <w:rPr>
      <w:sz w:val="18"/>
      <w:szCs w:val="18"/>
    </w:rPr>
  </w:style>
  <w:style w:type="paragraph" w:styleId="26">
    <w:name w:val="footer"/>
    <w:basedOn w:val="1"/>
    <w:link w:val="148"/>
    <w:qFormat/>
    <w:uiPriority w:val="0"/>
    <w:pPr>
      <w:tabs>
        <w:tab w:val="center" w:pos="4153"/>
        <w:tab w:val="right" w:pos="8306"/>
      </w:tabs>
      <w:snapToGrid w:val="0"/>
      <w:jc w:val="left"/>
    </w:pPr>
    <w:rPr>
      <w:sz w:val="18"/>
      <w:szCs w:val="18"/>
    </w:rPr>
  </w:style>
  <w:style w:type="paragraph" w:styleId="27">
    <w:name w:val="header"/>
    <w:basedOn w:val="1"/>
    <w:link w:val="147"/>
    <w:qFormat/>
    <w:uiPriority w:val="0"/>
    <w:pPr>
      <w:pBdr>
        <w:bottom w:val="single" w:color="auto" w:sz="6" w:space="1"/>
      </w:pBdr>
      <w:tabs>
        <w:tab w:val="center" w:pos="4153"/>
        <w:tab w:val="right" w:pos="8306"/>
      </w:tabs>
      <w:snapToGrid w:val="0"/>
      <w:jc w:val="center"/>
    </w:pPr>
    <w:rPr>
      <w:sz w:val="18"/>
      <w:szCs w:val="18"/>
    </w:rPr>
  </w:style>
  <w:style w:type="paragraph" w:styleId="28">
    <w:name w:val="Subtitle"/>
    <w:basedOn w:val="1"/>
    <w:next w:val="1"/>
    <w:link w:val="154"/>
    <w:qFormat/>
    <w:uiPriority w:val="0"/>
    <w:pPr>
      <w:widowControl/>
      <w:spacing w:after="200" w:line="276" w:lineRule="auto"/>
      <w:jc w:val="left"/>
    </w:pPr>
    <w:rPr>
      <w:rFonts w:asciiTheme="majorHAnsi" w:hAnsiTheme="majorHAnsi" w:eastAsiaTheme="majorEastAsia" w:cstheme="majorBidi"/>
      <w:i/>
      <w:iCs/>
      <w:color w:val="4F81BD" w:themeColor="accent1"/>
      <w:spacing w:val="15"/>
      <w:kern w:val="0"/>
      <w:sz w:val="24"/>
      <w:szCs w:val="24"/>
      <w:lang w:eastAsia="en-US"/>
      <w14:textFill>
        <w14:solidFill>
          <w14:schemeClr w14:val="accent1"/>
        </w14:solidFill>
      </w14:textFill>
    </w:rPr>
  </w:style>
  <w:style w:type="paragraph" w:styleId="29">
    <w:name w:val="List"/>
    <w:basedOn w:val="1"/>
    <w:qFormat/>
    <w:uiPriority w:val="0"/>
    <w:pPr>
      <w:widowControl/>
      <w:spacing w:after="200" w:line="276" w:lineRule="auto"/>
      <w:ind w:left="360" w:hanging="360"/>
      <w:contextualSpacing/>
      <w:jc w:val="left"/>
    </w:pPr>
    <w:rPr>
      <w:rFonts w:asciiTheme="minorHAnsi" w:hAnsiTheme="minorHAnsi" w:eastAsiaTheme="minorEastAsia" w:cstheme="minorBidi"/>
      <w:kern w:val="0"/>
      <w:sz w:val="22"/>
      <w:szCs w:val="22"/>
      <w:lang w:eastAsia="en-US"/>
    </w:rPr>
  </w:style>
  <w:style w:type="paragraph" w:styleId="30">
    <w:name w:val="Body Text 2"/>
    <w:basedOn w:val="1"/>
    <w:link w:val="156"/>
    <w:qFormat/>
    <w:uiPriority w:val="0"/>
    <w:pPr>
      <w:widowControl/>
      <w:spacing w:after="120" w:line="480" w:lineRule="auto"/>
      <w:jc w:val="left"/>
    </w:pPr>
    <w:rPr>
      <w:rFonts w:asciiTheme="minorHAnsi" w:hAnsiTheme="minorHAnsi" w:eastAsiaTheme="minorEastAsia" w:cstheme="minorBidi"/>
      <w:kern w:val="0"/>
      <w:sz w:val="22"/>
      <w:szCs w:val="22"/>
      <w:lang w:eastAsia="en-US"/>
    </w:rPr>
  </w:style>
  <w:style w:type="paragraph" w:styleId="31">
    <w:name w:val="List Continue 2"/>
    <w:basedOn w:val="1"/>
    <w:qFormat/>
    <w:uiPriority w:val="0"/>
    <w:pPr>
      <w:widowControl/>
      <w:spacing w:after="120" w:line="276" w:lineRule="auto"/>
      <w:ind w:left="720"/>
      <w:contextualSpacing/>
      <w:jc w:val="left"/>
    </w:pPr>
    <w:rPr>
      <w:rFonts w:asciiTheme="minorHAnsi" w:hAnsiTheme="minorHAnsi" w:eastAsiaTheme="minorEastAsia" w:cstheme="minorBidi"/>
      <w:kern w:val="0"/>
      <w:sz w:val="22"/>
      <w:szCs w:val="22"/>
      <w:lang w:eastAsia="en-US"/>
    </w:rPr>
  </w:style>
  <w:style w:type="paragraph" w:styleId="3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33">
    <w:name w:val="List Continue 3"/>
    <w:basedOn w:val="1"/>
    <w:qFormat/>
    <w:uiPriority w:val="0"/>
    <w:pPr>
      <w:widowControl/>
      <w:spacing w:after="120" w:line="276" w:lineRule="auto"/>
      <w:ind w:left="1080"/>
      <w:contextualSpacing/>
      <w:jc w:val="left"/>
    </w:pPr>
    <w:rPr>
      <w:rFonts w:asciiTheme="minorHAnsi" w:hAnsiTheme="minorHAnsi" w:eastAsiaTheme="minorEastAsia" w:cstheme="minorBidi"/>
      <w:kern w:val="0"/>
      <w:sz w:val="22"/>
      <w:szCs w:val="22"/>
      <w:lang w:eastAsia="en-US"/>
    </w:rPr>
  </w:style>
  <w:style w:type="paragraph" w:styleId="34">
    <w:name w:val="Title"/>
    <w:basedOn w:val="1"/>
    <w:next w:val="1"/>
    <w:link w:val="153"/>
    <w:qFormat/>
    <w:uiPriority w:val="0"/>
    <w:pPr>
      <w:widowControl/>
      <w:pBdr>
        <w:bottom w:val="single" w:color="4F81BD" w:themeColor="accent1" w:sz="8" w:space="4"/>
      </w:pBdr>
      <w:spacing w:after="300" w:line="240" w:lineRule="auto"/>
      <w:contextualSpacing/>
      <w:jc w:val="left"/>
    </w:pPr>
    <w:rPr>
      <w:rFonts w:asciiTheme="majorHAnsi" w:hAnsiTheme="majorHAnsi" w:eastAsiaTheme="majorEastAsia" w:cstheme="majorBidi"/>
      <w:color w:val="17375E" w:themeColor="text2" w:themeShade="BF"/>
      <w:spacing w:val="5"/>
      <w:kern w:val="28"/>
      <w:sz w:val="52"/>
      <w:szCs w:val="52"/>
      <w:lang w:eastAsia="en-US"/>
    </w:rPr>
  </w:style>
  <w:style w:type="table" w:styleId="36">
    <w:name w:val="Table Grid"/>
    <w:basedOn w:val="3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0"/>
    <w:rPr>
      <w:b/>
    </w:rPr>
  </w:style>
  <w:style w:type="character" w:styleId="137">
    <w:name w:val="Emphasis"/>
    <w:basedOn w:val="135"/>
    <w:qFormat/>
    <w:uiPriority w:val="0"/>
    <w:rPr>
      <w:i/>
      <w:iCs/>
    </w:rPr>
  </w:style>
  <w:style w:type="character" w:styleId="138">
    <w:name w:val="Hyperlink"/>
    <w:basedOn w:val="135"/>
    <w:qFormat/>
    <w:uiPriority w:val="0"/>
    <w:rPr>
      <w:color w:val="0000FF" w:themeColor="hyperlink"/>
      <w:u w:val="single"/>
      <w14:textFill>
        <w14:solidFill>
          <w14:schemeClr w14:val="hlink"/>
        </w14:solidFill>
      </w14:textFill>
    </w:rPr>
  </w:style>
  <w:style w:type="paragraph" w:customStyle="1" w:styleId="139">
    <w:name w:val="正文首行缩进1"/>
    <w:basedOn w:val="1"/>
    <w:qFormat/>
    <w:uiPriority w:val="0"/>
    <w:pPr>
      <w:spacing w:after="120"/>
      <w:ind w:firstLine="100" w:firstLineChars="100"/>
    </w:pPr>
  </w:style>
  <w:style w:type="table" w:customStyle="1" w:styleId="140">
    <w:name w:val="Table Normal"/>
    <w:qFormat/>
    <w:uiPriority w:val="0"/>
    <w:tblPr>
      <w:tblCellMar>
        <w:top w:w="0" w:type="dxa"/>
        <w:left w:w="0" w:type="dxa"/>
        <w:bottom w:w="0" w:type="dxa"/>
        <w:right w:w="0" w:type="dxa"/>
      </w:tblCellMar>
    </w:tblPr>
  </w:style>
  <w:style w:type="character" w:customStyle="1" w:styleId="141">
    <w:name w:val="页眉 Char"/>
    <w:basedOn w:val="135"/>
    <w:link w:val="27"/>
    <w:semiHidden/>
    <w:qFormat/>
    <w:uiPriority w:val="99"/>
    <w:rPr>
      <w:rFonts w:ascii="Times New Roman" w:hAnsi="Times New Roman" w:eastAsia="宋体" w:cs="Times New Roman"/>
      <w:sz w:val="18"/>
      <w:szCs w:val="18"/>
    </w:rPr>
  </w:style>
  <w:style w:type="character" w:customStyle="1" w:styleId="142">
    <w:name w:val="页脚 Char"/>
    <w:basedOn w:val="135"/>
    <w:link w:val="26"/>
    <w:semiHidden/>
    <w:qFormat/>
    <w:uiPriority w:val="99"/>
    <w:rPr>
      <w:rFonts w:ascii="Times New Roman" w:hAnsi="Times New Roman" w:eastAsia="宋体" w:cs="Times New Roman"/>
      <w:sz w:val="18"/>
      <w:szCs w:val="18"/>
    </w:rPr>
  </w:style>
  <w:style w:type="paragraph" w:customStyle="1" w:styleId="143">
    <w:name w:val="列出段落1"/>
    <w:basedOn w:val="1"/>
    <w:qFormat/>
    <w:uiPriority w:val="34"/>
    <w:pPr>
      <w:ind w:firstLine="420" w:firstLineChars="200"/>
    </w:pPr>
  </w:style>
  <w:style w:type="paragraph" w:customStyle="1" w:styleId="144">
    <w:name w:val="列出段落11"/>
    <w:basedOn w:val="1"/>
    <w:qFormat/>
    <w:uiPriority w:val="34"/>
    <w:pPr>
      <w:ind w:firstLine="420" w:firstLineChars="200"/>
    </w:pPr>
    <w:rPr>
      <w:rFonts w:ascii="Calibri" w:hAnsi="Calibri"/>
      <w:szCs w:val="21"/>
    </w:rPr>
  </w:style>
  <w:style w:type="character" w:customStyle="1" w:styleId="145">
    <w:name w:val="批注框文本 Char"/>
    <w:basedOn w:val="135"/>
    <w:link w:val="25"/>
    <w:semiHidden/>
    <w:qFormat/>
    <w:uiPriority w:val="99"/>
    <w:rPr>
      <w:rFonts w:ascii="Times New Roman" w:hAnsi="Times New Roman" w:eastAsia="宋体" w:cs="Times New Roman"/>
      <w:sz w:val="18"/>
      <w:szCs w:val="18"/>
    </w:rPr>
  </w:style>
  <w:style w:type="paragraph" w:styleId="146">
    <w:name w:val="List Paragraph"/>
    <w:basedOn w:val="1"/>
    <w:semiHidden/>
    <w:unhideWhenUsed/>
    <w:qFormat/>
    <w:uiPriority w:val="99"/>
    <w:pPr>
      <w:ind w:firstLine="420" w:firstLineChars="200"/>
    </w:pPr>
  </w:style>
  <w:style w:type="character" w:customStyle="1" w:styleId="147">
    <w:name w:val="Header Char"/>
    <w:basedOn w:val="135"/>
    <w:link w:val="27"/>
    <w:qFormat/>
    <w:uiPriority w:val="99"/>
    <w:rPr>
      <w:rFonts w:asciiTheme="minorHAnsi" w:hAnsiTheme="minorHAnsi" w:eastAsiaTheme="minorEastAsia" w:cstheme="minorBidi"/>
    </w:rPr>
  </w:style>
  <w:style w:type="character" w:customStyle="1" w:styleId="148">
    <w:name w:val="Footer Char"/>
    <w:basedOn w:val="135"/>
    <w:link w:val="26"/>
    <w:qFormat/>
    <w:uiPriority w:val="99"/>
    <w:rPr>
      <w:rFonts w:asciiTheme="minorHAnsi" w:hAnsiTheme="minorHAnsi" w:eastAsiaTheme="minorEastAsia" w:cstheme="minorBidi"/>
    </w:rPr>
  </w:style>
  <w:style w:type="paragraph" w:styleId="149">
    <w:name w:val="No Spacing"/>
    <w:semiHidden/>
    <w:unhideWhenUsed/>
    <w:qFormat/>
    <w:uiPriority w:val="99"/>
    <w:pPr>
      <w:spacing w:after="0" w:line="240" w:lineRule="auto"/>
    </w:pPr>
    <w:rPr>
      <w:rFonts w:asciiTheme="minorHAnsi" w:hAnsiTheme="minorHAnsi" w:eastAsiaTheme="minorEastAsia" w:cstheme="minorBidi"/>
      <w:sz w:val="22"/>
      <w:szCs w:val="22"/>
      <w:lang w:val="en-US" w:eastAsia="en-US" w:bidi="ar-SA"/>
    </w:rPr>
  </w:style>
  <w:style w:type="character" w:customStyle="1" w:styleId="150">
    <w:name w:val="Heading 1 Char"/>
    <w:basedOn w:val="135"/>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51">
    <w:name w:val="Heading 2 Char"/>
    <w:basedOn w:val="135"/>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52">
    <w:name w:val="Heading 3 Char"/>
    <w:basedOn w:val="135"/>
    <w:link w:val="5"/>
    <w:qFormat/>
    <w:uiPriority w:val="9"/>
    <w:rPr>
      <w:rFonts w:ascii="微软雅黑" w:hAnsi="微软雅黑" w:eastAsia="微软雅黑" w:cstheme="minorBidi"/>
      <w:b/>
      <w:bCs/>
      <w:kern w:val="0"/>
      <w:sz w:val="24"/>
    </w:rPr>
  </w:style>
  <w:style w:type="character" w:customStyle="1" w:styleId="153">
    <w:name w:val="Title Char"/>
    <w:basedOn w:val="135"/>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54">
    <w:name w:val="Subtitle Char"/>
    <w:basedOn w:val="135"/>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155">
    <w:name w:val="Body Text Char"/>
    <w:basedOn w:val="135"/>
    <w:link w:val="19"/>
    <w:qFormat/>
    <w:uiPriority w:val="99"/>
    <w:rPr>
      <w:rFonts w:asciiTheme="minorHAnsi" w:hAnsiTheme="minorHAnsi" w:eastAsiaTheme="minorEastAsia" w:cstheme="minorBidi"/>
    </w:rPr>
  </w:style>
  <w:style w:type="character" w:customStyle="1" w:styleId="156">
    <w:name w:val="Body Text 2 Char"/>
    <w:basedOn w:val="135"/>
    <w:link w:val="30"/>
    <w:qFormat/>
    <w:uiPriority w:val="99"/>
    <w:rPr>
      <w:rFonts w:asciiTheme="minorHAnsi" w:hAnsiTheme="minorHAnsi" w:eastAsiaTheme="minorEastAsia" w:cstheme="minorBidi"/>
    </w:rPr>
  </w:style>
  <w:style w:type="character" w:customStyle="1" w:styleId="157">
    <w:name w:val="Body Text 3 Char"/>
    <w:basedOn w:val="135"/>
    <w:link w:val="17"/>
    <w:qFormat/>
    <w:uiPriority w:val="99"/>
    <w:rPr>
      <w:rFonts w:asciiTheme="minorHAnsi" w:hAnsiTheme="minorHAnsi" w:eastAsiaTheme="minorEastAsia" w:cstheme="minorBidi"/>
      <w:sz w:val="16"/>
      <w:szCs w:val="16"/>
    </w:rPr>
  </w:style>
  <w:style w:type="character" w:customStyle="1" w:styleId="158">
    <w:name w:val="Macro Text Char"/>
    <w:basedOn w:val="135"/>
    <w:link w:val="2"/>
    <w:qFormat/>
    <w:uiPriority w:val="99"/>
    <w:rPr>
      <w:rFonts w:ascii="Courier" w:hAnsi="Courier" w:eastAsiaTheme="minorEastAsia" w:cstheme="minorBidi"/>
      <w:sz w:val="20"/>
      <w:szCs w:val="20"/>
      <w:lang w:val="en-US" w:eastAsia="en-US" w:bidi="ar-SA"/>
    </w:rPr>
  </w:style>
  <w:style w:type="paragraph" w:styleId="159">
    <w:name w:val="Quote"/>
    <w:basedOn w:val="1"/>
    <w:next w:val="1"/>
    <w:link w:val="160"/>
    <w:semiHidden/>
    <w:unhideWhenUsed/>
    <w:qFormat/>
    <w:uiPriority w:val="99"/>
    <w:pPr>
      <w:widowControl/>
      <w:spacing w:after="200" w:line="276" w:lineRule="auto"/>
      <w:jc w:val="left"/>
    </w:pPr>
    <w:rPr>
      <w:rFonts w:asciiTheme="minorHAnsi" w:hAnsiTheme="minorHAnsi" w:eastAsiaTheme="minorEastAsia" w:cstheme="minorBidi"/>
      <w:i/>
      <w:iCs/>
      <w:color w:val="000000" w:themeColor="text1"/>
      <w:kern w:val="0"/>
      <w:sz w:val="22"/>
      <w:szCs w:val="22"/>
      <w:lang w:eastAsia="en-US"/>
      <w14:textFill>
        <w14:solidFill>
          <w14:schemeClr w14:val="tx1"/>
        </w14:solidFill>
      </w14:textFill>
    </w:rPr>
  </w:style>
  <w:style w:type="character" w:customStyle="1" w:styleId="160">
    <w:name w:val="Quote Char"/>
    <w:basedOn w:val="135"/>
    <w:link w:val="159"/>
    <w:qFormat/>
    <w:uiPriority w:val="29"/>
    <w:rPr>
      <w:rFonts w:asciiTheme="minorHAnsi" w:hAnsiTheme="minorHAnsi" w:eastAsiaTheme="minorEastAsia" w:cstheme="minorBidi"/>
      <w:i/>
      <w:iCs/>
      <w:color w:val="000000" w:themeColor="text1"/>
      <w14:textFill>
        <w14:solidFill>
          <w14:schemeClr w14:val="tx1"/>
        </w14:solidFill>
      </w14:textFill>
    </w:rPr>
  </w:style>
  <w:style w:type="character" w:customStyle="1" w:styleId="161">
    <w:name w:val="Heading 4 Char"/>
    <w:basedOn w:val="135"/>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62">
    <w:name w:val="Heading 5 Char"/>
    <w:basedOn w:val="135"/>
    <w:link w:val="7"/>
    <w:semiHidden/>
    <w:qFormat/>
    <w:uiPriority w:val="9"/>
    <w:rPr>
      <w:rFonts w:asciiTheme="majorHAnsi" w:hAnsiTheme="majorHAnsi" w:eastAsiaTheme="majorEastAsia" w:cstheme="majorBidi"/>
      <w:color w:val="254061" w:themeColor="accent1" w:themeShade="80"/>
    </w:rPr>
  </w:style>
  <w:style w:type="character" w:customStyle="1" w:styleId="163">
    <w:name w:val="Heading 6 Char"/>
    <w:basedOn w:val="135"/>
    <w:link w:val="8"/>
    <w:semiHidden/>
    <w:qFormat/>
    <w:uiPriority w:val="9"/>
    <w:rPr>
      <w:rFonts w:asciiTheme="majorHAnsi" w:hAnsiTheme="majorHAnsi" w:eastAsiaTheme="majorEastAsia" w:cstheme="majorBidi"/>
      <w:i/>
      <w:iCs/>
      <w:color w:val="254061" w:themeColor="accent1" w:themeShade="80"/>
    </w:rPr>
  </w:style>
  <w:style w:type="character" w:customStyle="1" w:styleId="164">
    <w:name w:val="Heading 7 Char"/>
    <w:basedOn w:val="135"/>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65">
    <w:name w:val="Heading 8 Char"/>
    <w:basedOn w:val="135"/>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6">
    <w:name w:val="Heading 9 Char"/>
    <w:basedOn w:val="135"/>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7">
    <w:name w:val="Intense Quote"/>
    <w:basedOn w:val="1"/>
    <w:next w:val="1"/>
    <w:link w:val="168"/>
    <w:semiHidden/>
    <w:unhideWhenUsed/>
    <w:qFormat/>
    <w:uiPriority w:val="99"/>
    <w:pPr>
      <w:widowControl/>
      <w:pBdr>
        <w:bottom w:val="single" w:color="4F81BD" w:themeColor="accent1" w:sz="4" w:space="4"/>
      </w:pBdr>
      <w:spacing w:before="200" w:after="280" w:line="276" w:lineRule="auto"/>
      <w:ind w:left="936" w:right="936"/>
      <w:jc w:val="left"/>
    </w:pPr>
    <w:rPr>
      <w:rFonts w:asciiTheme="minorHAnsi" w:hAnsiTheme="minorHAnsi" w:eastAsiaTheme="minorEastAsia" w:cstheme="minorBidi"/>
      <w:b/>
      <w:bCs/>
      <w:i/>
      <w:iCs/>
      <w:color w:val="4F81BD" w:themeColor="accent1"/>
      <w:kern w:val="0"/>
      <w:sz w:val="22"/>
      <w:szCs w:val="22"/>
      <w:lang w:eastAsia="en-US"/>
      <w14:textFill>
        <w14:solidFill>
          <w14:schemeClr w14:val="accent1"/>
        </w14:solidFill>
      </w14:textFill>
    </w:rPr>
  </w:style>
  <w:style w:type="character" w:customStyle="1" w:styleId="168">
    <w:name w:val="Intense Quote Char"/>
    <w:basedOn w:val="135"/>
    <w:link w:val="167"/>
    <w:qFormat/>
    <w:uiPriority w:val="30"/>
    <w:rPr>
      <w:rFonts w:asciiTheme="minorHAnsi" w:hAnsiTheme="minorHAnsi" w:eastAsiaTheme="minorEastAsia" w:cstheme="minorBidi"/>
      <w:b/>
      <w:bCs/>
      <w:i/>
      <w:iCs/>
      <w:color w:val="4F81BD" w:themeColor="accent1"/>
      <w14:textFill>
        <w14:solidFill>
          <w14:schemeClr w14:val="accent1"/>
        </w14:solidFill>
      </w14:textFill>
    </w:rPr>
  </w:style>
  <w:style w:type="character" w:customStyle="1" w:styleId="169">
    <w:name w:val="Subtle Emphasis"/>
    <w:basedOn w:val="135"/>
    <w:qFormat/>
    <w:uiPriority w:val="19"/>
    <w:rPr>
      <w:rFonts w:asciiTheme="minorHAnsi" w:hAnsiTheme="minorHAnsi" w:eastAsiaTheme="minorEastAsia" w:cstheme="minorBidi"/>
      <w:i/>
      <w:iCs/>
      <w:color w:val="808080" w:themeColor="text1" w:themeTint="80"/>
      <w14:textFill>
        <w14:solidFill>
          <w14:schemeClr w14:val="tx1">
            <w14:lumMod w14:val="50000"/>
            <w14:lumOff w14:val="50000"/>
          </w14:schemeClr>
        </w14:solidFill>
      </w14:textFill>
    </w:rPr>
  </w:style>
  <w:style w:type="character" w:customStyle="1" w:styleId="170">
    <w:name w:val="Intense Emphasis"/>
    <w:basedOn w:val="135"/>
    <w:qFormat/>
    <w:uiPriority w:val="21"/>
    <w:rPr>
      <w:rFonts w:asciiTheme="minorHAnsi" w:hAnsiTheme="minorHAnsi" w:eastAsiaTheme="minorEastAsia" w:cstheme="minorBidi"/>
      <w:b/>
      <w:bCs/>
      <w:i/>
      <w:iCs/>
      <w:color w:val="4F81BD" w:themeColor="accent1"/>
      <w14:textFill>
        <w14:solidFill>
          <w14:schemeClr w14:val="accent1"/>
        </w14:solidFill>
      </w14:textFill>
    </w:rPr>
  </w:style>
  <w:style w:type="character" w:customStyle="1" w:styleId="171">
    <w:name w:val="Subtle Reference"/>
    <w:basedOn w:val="135"/>
    <w:qFormat/>
    <w:uiPriority w:val="31"/>
    <w:rPr>
      <w:rFonts w:asciiTheme="minorHAnsi" w:hAnsiTheme="minorHAnsi" w:eastAsiaTheme="minorEastAsia" w:cstheme="minorBidi"/>
      <w:smallCaps/>
      <w:color w:val="C0504D" w:themeColor="accent2"/>
      <w:u w:val="single"/>
      <w14:textFill>
        <w14:solidFill>
          <w14:schemeClr w14:val="accent2"/>
        </w14:solidFill>
      </w14:textFill>
    </w:rPr>
  </w:style>
  <w:style w:type="character" w:customStyle="1" w:styleId="172">
    <w:name w:val="Intense Reference"/>
    <w:basedOn w:val="135"/>
    <w:qFormat/>
    <w:uiPriority w:val="32"/>
    <w:rPr>
      <w:rFonts w:asciiTheme="minorHAnsi" w:hAnsiTheme="minorHAnsi" w:eastAsiaTheme="minorEastAsia" w:cstheme="minorBidi"/>
      <w:b/>
      <w:bCs/>
      <w:smallCaps/>
      <w:color w:val="C0504D" w:themeColor="accent2"/>
      <w:spacing w:val="5"/>
      <w:u w:val="single"/>
      <w14:textFill>
        <w14:solidFill>
          <w14:schemeClr w14:val="accent2"/>
        </w14:solidFill>
      </w14:textFill>
    </w:rPr>
  </w:style>
  <w:style w:type="character" w:customStyle="1" w:styleId="173">
    <w:name w:val="Book Title"/>
    <w:basedOn w:val="135"/>
    <w:qFormat/>
    <w:uiPriority w:val="33"/>
    <w:rPr>
      <w:rFonts w:asciiTheme="minorHAnsi" w:hAnsiTheme="minorHAnsi" w:eastAsiaTheme="minorEastAsia" w:cstheme="minorBidi"/>
      <w:b/>
      <w:bCs/>
      <w:smallCaps/>
      <w:spacing w:val="5"/>
    </w:rPr>
  </w:style>
  <w:style w:type="paragraph" w:customStyle="1" w:styleId="174">
    <w:name w:val="TOC Heading"/>
    <w:basedOn w:val="3"/>
    <w:next w:val="1"/>
    <w:semiHidden/>
    <w:unhideWhenUsed/>
    <w:qFormat/>
    <w:uiPriority w:val="39"/>
    <w:pPr>
      <w:outlineLvl w:val="9"/>
    </w:pPr>
  </w:style>
  <w:style w:type="paragraph" w:customStyle="1" w:styleId="175">
    <w:name w:val="范例"/>
    <w:next w:val="1"/>
    <w:qFormat/>
    <w:uiPriority w:val="0"/>
    <w:pPr>
      <w:widowControl w:val="0"/>
      <w:spacing w:after="50" w:afterLines="50" w:line="600" w:lineRule="exact"/>
    </w:pPr>
    <w:rPr>
      <w:rFonts w:ascii="仿宋_GB2312" w:hAnsi="仿宋_GB2312" w:eastAsia="方正仿宋简体" w:cs="Times New Roman"/>
      <w:b/>
      <w:sz w:val="32"/>
      <w:lang w:val="en-US" w:eastAsia="zh-CN" w:bidi="ar-SA"/>
    </w:rPr>
  </w:style>
  <w:style w:type="paragraph" w:customStyle="1" w:styleId="176">
    <w:name w:val="Table Text"/>
    <w:basedOn w:val="1"/>
    <w:semiHidden/>
    <w:qFormat/>
    <w:uiPriority w:val="0"/>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ontractReview xmlns="http://schemas.wps.cn/vas-ai-hub/contract-review">
  <reviewItems>
    <reviewItem>
      <errorID>8979b19d-9544-41e4-b440-f99fb8eae456</errorID>
      <errorWord>【2026】16号</errorWord>
      <group>L1_Knowledge</group>
      <groupName>知识性问题</groupName>
      <ability>L2_Knowledge</ability>
      <abilityName>其他知识</abilityName>
      <candidateList>
        <item>〔2026〕16号</item>
      </candidateList>
      <explain>发文字号格式错误。</explain>
      <paraID> A9B8462</paraID>
      <start>4</start>
      <end>13</end>
      <status>ignored</status>
      <modifiedWord/>
      <trackRevisions>false</trackRevisions>
    </reviewItem>
    <reviewItem>
      <errorID>c0c87887-4564-4eaa-9e11-5487bac9e610</errorID>
      <errorWord>《中华人民共和国国歌》</errorWord>
      <group>L1_Word</group>
      <groupName>字词问题</groupName>
      <ability>L2_Typo</ability>
      <abilityName>字词错误</abilityName>
      <candidateList>
        <item>中华人民共和国国歌</item>
      </candidateList>
      <explain/>
      <paraID>7EE06689</paraID>
      <start>4</start>
      <end>15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E896D5-105B-4436-9B99-3C827C8287F1}">
  <ds:schemaRefs/>
</ds:datastoreItem>
</file>

<file path=customXml/itemProps3.xml><?xml version="1.0" encoding="utf-8"?>
<ds:datastoreItem xmlns:ds="http://schemas.openxmlformats.org/officeDocument/2006/customXml" ds:itemID="{4d4e42d2-0888-4a29-9118-c2e168fdb3e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529</Words>
  <Characters>572</Characters>
  <Lines>8</Lines>
  <Paragraphs>2</Paragraphs>
  <TotalTime>78</TotalTime>
  <ScaleCrop>false</ScaleCrop>
  <LinksUpToDate>false</LinksUpToDate>
  <CharactersWithSpaces>637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2020-08-12T10:32:00Z</dcterms:created>
  <dc:creator>a</dc:creator>
  <cp:lastModifiedBy>颖</cp:lastModifiedBy>
  <cp:lastPrinted>2026-06-23T01:02:00Z</cp:lastPrinted>
  <dcterms:modified xsi:type="dcterms:W3CDTF">2026-08-06T07:04:10Z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EFDCCD187C6140EAAA524803E687730B_13</vt:lpwstr>
  </property>
  <property fmtid="{D5CDD505-2E9C-101B-9397-08002B2CF9AE}" pid="4" name="KSOTemplateDocerSaveRecord">
    <vt:lpwstr>eyJoZGlkIjoiYjEwMTM2ZjllNDEyMWExMjhkMDVlN2M0NmFjZTUzNjYiLCJ1c2VySWQiOiI1Nzc5NzUyMjgifQ==</vt:lpwstr>
  </property>
</Properties>
</file>