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57" w:lineRule="auto"/>
        <w:rPr>
          <w:rFonts w:ascii="Arial"/>
          <w:sz w:val="21"/>
        </w:rPr>
      </w:pPr>
      <w:r/>
    </w:p>
    <w:p>
      <w:pPr>
        <w:spacing w:line="357" w:lineRule="auto"/>
        <w:rPr>
          <w:rFonts w:ascii="Arial"/>
          <w:sz w:val="21"/>
        </w:rPr>
      </w:pPr>
      <w:r/>
    </w:p>
    <w:p>
      <w:pPr>
        <w:ind w:left="21"/>
        <w:spacing w:before="101" w:line="22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9"/>
        </w:rPr>
        <w:t>附</w:t>
      </w:r>
      <w:r>
        <w:rPr>
          <w:rFonts w:ascii="SimHei" w:hAnsi="SimHei" w:eastAsia="SimHei" w:cs="SimHei"/>
          <w:sz w:val="31"/>
          <w:szCs w:val="31"/>
          <w:spacing w:val="-17"/>
        </w:rPr>
        <w:t>件</w:t>
      </w:r>
      <w:r>
        <w:rPr>
          <w:rFonts w:ascii="SimHei" w:hAnsi="SimHei" w:eastAsia="SimHei" w:cs="SimHei"/>
          <w:sz w:val="31"/>
          <w:szCs w:val="31"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7"/>
        </w:rPr>
        <w:t>3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firstLine="2185"/>
        <w:spacing w:line="622" w:lineRule="exact"/>
        <w:textAlignment w:val="center"/>
        <w:rPr/>
      </w:pPr>
      <w:r>
        <w:drawing>
          <wp:inline distT="0" distB="0" distL="0" distR="0">
            <wp:extent cx="3304413" cy="394716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04413" cy="39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3227"/>
        <w:spacing w:line="622" w:lineRule="exact"/>
        <w:textAlignment w:val="center"/>
        <w:rPr/>
      </w:pPr>
      <w:r>
        <w:drawing>
          <wp:inline distT="0" distB="0" distL="0" distR="0">
            <wp:extent cx="1982723" cy="394716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82723" cy="39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1513"/>
        <w:spacing w:before="98" w:line="21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0"/>
        </w:rPr>
        <w:t>产</w:t>
      </w:r>
      <w:r>
        <w:rPr>
          <w:rFonts w:ascii="FangSong" w:hAnsi="FangSong" w:eastAsia="FangSong" w:cs="FangSong"/>
          <w:sz w:val="30"/>
          <w:szCs w:val="30"/>
          <w:spacing w:val="-38"/>
        </w:rPr>
        <w:t>品名称：</w:t>
      </w:r>
      <w:r>
        <w:rPr>
          <w:rFonts w:ascii="FangSong" w:hAnsi="FangSong" w:eastAsia="FangSong" w:cs="FangSong"/>
          <w:sz w:val="30"/>
          <w:szCs w:val="30"/>
          <w:u w:val="single" w:color="auto"/>
        </w:rPr>
        <w:t xml:space="preserve">                          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1553"/>
        <w:spacing w:before="98" w:line="21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8"/>
        </w:rPr>
        <w:t>申</w:t>
      </w:r>
      <w:r>
        <w:rPr>
          <w:rFonts w:ascii="FangSong" w:hAnsi="FangSong" w:eastAsia="FangSong" w:cs="FangSong"/>
          <w:sz w:val="30"/>
          <w:szCs w:val="30"/>
          <w:spacing w:val="-44"/>
        </w:rPr>
        <w:t>报企业：</w:t>
      </w:r>
      <w:r>
        <w:rPr>
          <w:rFonts w:ascii="FangSong" w:hAnsi="FangSong" w:eastAsia="FangSong" w:cs="FangSong"/>
          <w:sz w:val="30"/>
          <w:szCs w:val="30"/>
          <w:u w:val="single" w:color="auto"/>
        </w:rPr>
        <w:t xml:space="preserve">                          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2903"/>
        <w:spacing w:before="98" w:line="217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4"/>
        </w:rPr>
        <w:t>湖</w:t>
      </w:r>
      <w:r>
        <w:rPr>
          <w:rFonts w:ascii="FangSong" w:hAnsi="FangSong" w:eastAsia="FangSong" w:cs="FangSong"/>
          <w:sz w:val="30"/>
          <w:szCs w:val="30"/>
          <w:spacing w:val="-3"/>
        </w:rPr>
        <w:t>南</w:t>
      </w:r>
      <w:r>
        <w:rPr>
          <w:rFonts w:ascii="FangSong" w:hAnsi="FangSong" w:eastAsia="FangSong" w:cs="FangSong"/>
          <w:sz w:val="30"/>
          <w:szCs w:val="30"/>
          <w:spacing w:val="-2"/>
        </w:rPr>
        <w:t>省工业和信息化厅制</w:t>
      </w:r>
    </w:p>
    <w:p>
      <w:pPr>
        <w:spacing w:line="391" w:lineRule="auto"/>
        <w:rPr>
          <w:rFonts w:ascii="Arial"/>
          <w:sz w:val="21"/>
        </w:rPr>
      </w:pPr>
      <w:r/>
    </w:p>
    <w:p>
      <w:pPr>
        <w:ind w:left="3408"/>
        <w:spacing w:before="98" w:line="21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  <w:spacing w:val="5"/>
        </w:rPr>
        <w:t>20</w:t>
      </w:r>
      <w:r>
        <w:rPr>
          <w:rFonts w:ascii="Times New Roman" w:hAnsi="Times New Roman" w:eastAsia="Times New Roman" w:cs="Times New Roman"/>
          <w:sz w:val="30"/>
          <w:szCs w:val="30"/>
          <w:spacing w:val="5"/>
        </w:rPr>
        <w:t xml:space="preserve">      </w:t>
      </w:r>
      <w:r>
        <w:rPr>
          <w:rFonts w:ascii="FangSong" w:hAnsi="FangSong" w:eastAsia="FangSong" w:cs="FangSong"/>
          <w:sz w:val="30"/>
          <w:szCs w:val="30"/>
          <w:spacing w:val="5"/>
        </w:rPr>
        <w:t>年</w:t>
      </w:r>
      <w:r>
        <w:rPr>
          <w:rFonts w:ascii="FangSong" w:hAnsi="FangSong" w:eastAsia="FangSong" w:cs="FangSong"/>
          <w:sz w:val="30"/>
          <w:szCs w:val="30"/>
          <w:spacing w:val="5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5"/>
        </w:rPr>
        <w:t>月</w:t>
      </w:r>
      <w:r>
        <w:rPr>
          <w:rFonts w:ascii="FangSong" w:hAnsi="FangSong" w:eastAsia="FangSong" w:cs="FangSong"/>
          <w:sz w:val="30"/>
          <w:szCs w:val="30"/>
          <w:spacing w:val="5"/>
        </w:rPr>
        <w:t xml:space="preserve">  </w:t>
      </w:r>
      <w:r>
        <w:rPr>
          <w:rFonts w:ascii="FangSong" w:hAnsi="FangSong" w:eastAsia="FangSong" w:cs="FangSong"/>
          <w:sz w:val="30"/>
          <w:szCs w:val="30"/>
          <w:spacing w:val="5"/>
        </w:rPr>
        <w:t>日</w:t>
      </w:r>
    </w:p>
    <w:p>
      <w:pPr>
        <w:sectPr>
          <w:footerReference w:type="default" r:id="rId1"/>
          <w:pgSz w:w="11907" w:h="16839"/>
          <w:pgMar w:top="1431" w:right="1785" w:bottom="1122" w:left="1595" w:header="0" w:footer="843" w:gutter="0"/>
        </w:sectPr>
        <w:rPr/>
      </w:pPr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firstLine="3303"/>
        <w:spacing w:line="523" w:lineRule="exact"/>
        <w:textAlignment w:val="center"/>
        <w:rPr/>
      </w:pPr>
      <w:r>
        <w:drawing>
          <wp:inline distT="0" distB="0" distL="0" distR="0">
            <wp:extent cx="1815338" cy="332231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15338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643"/>
        <w:spacing w:before="100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一</w:t>
      </w:r>
      <w:r>
        <w:rPr>
          <w:rFonts w:ascii="FangSong" w:hAnsi="FangSong" w:eastAsia="FangSong" w:cs="FangSong"/>
          <w:sz w:val="31"/>
          <w:szCs w:val="31"/>
          <w:spacing w:val="8"/>
        </w:rPr>
        <w:t>、</w:t>
      </w:r>
      <w:r>
        <w:rPr>
          <w:rFonts w:ascii="FangSong" w:hAnsi="FangSong" w:eastAsia="FangSong" w:cs="FangSong"/>
          <w:sz w:val="31"/>
          <w:szCs w:val="31"/>
          <w:spacing w:val="7"/>
        </w:rPr>
        <w:t>申请企业应当准确、如实填报。</w:t>
      </w:r>
    </w:p>
    <w:p>
      <w:pPr>
        <w:ind w:right="19" w:firstLine="648"/>
        <w:spacing w:before="229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二、所属行业请依据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T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4754-201</w:t>
      </w:r>
      <w:r>
        <w:rPr>
          <w:rFonts w:ascii="Times New Roman" w:hAnsi="Times New Roman" w:eastAsia="Times New Roman" w:cs="Times New Roman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《国民经济行业分类》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填写；单位性质依据营业执照中的类型填写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647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三</w:t>
      </w:r>
      <w:r>
        <w:rPr>
          <w:rFonts w:ascii="FangSong" w:hAnsi="FangSong" w:eastAsia="FangSong" w:cs="FangSong"/>
          <w:sz w:val="31"/>
          <w:szCs w:val="31"/>
          <w:spacing w:val="6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有关项目页面不够时，可加附页。</w:t>
      </w:r>
    </w:p>
    <w:p>
      <w:pPr>
        <w:ind w:left="5" w:firstLine="670"/>
        <w:spacing w:before="224" w:line="36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四、评价报</w:t>
      </w:r>
      <w:r>
        <w:rPr>
          <w:rFonts w:ascii="FangSong" w:hAnsi="FangSong" w:eastAsia="FangSong" w:cs="FangSong"/>
          <w:sz w:val="31"/>
          <w:szCs w:val="31"/>
          <w:spacing w:val="-5"/>
        </w:rPr>
        <w:t>告</w:t>
      </w:r>
      <w:r>
        <w:rPr>
          <w:rFonts w:ascii="FangSong" w:hAnsi="FangSong" w:eastAsia="FangSong" w:cs="FangSong"/>
          <w:sz w:val="31"/>
          <w:szCs w:val="31"/>
          <w:spacing w:val="-4"/>
        </w:rPr>
        <w:t>应按照规定格式填写，并使用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A4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纸打印装订(一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7"/>
        </w:rPr>
        <w:t>式三份、电子版一份)。</w:t>
      </w:r>
    </w:p>
    <w:p>
      <w:pPr>
        <w:sectPr>
          <w:footerReference w:type="default" r:id="rId4"/>
          <w:pgSz w:w="11907" w:h="16839"/>
          <w:pgMar w:top="1431" w:right="1244" w:bottom="1122" w:left="1610" w:header="0" w:footer="845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742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一、企业基本信息</w:t>
      </w:r>
      <w:r>
        <w:rPr>
          <w:rFonts w:ascii="SimHei" w:hAnsi="SimHei" w:eastAsia="SimHei" w:cs="SimHei"/>
          <w:sz w:val="31"/>
          <w:szCs w:val="31"/>
          <w:spacing w:val="7"/>
        </w:rPr>
        <w:t>表</w:t>
      </w:r>
    </w:p>
    <w:p>
      <w:pPr>
        <w:spacing w:line="15" w:lineRule="exact"/>
        <w:rPr/>
      </w:pPr>
      <w:r/>
    </w:p>
    <w:tbl>
      <w:tblPr>
        <w:tblStyle w:val="2"/>
        <w:tblW w:w="907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16"/>
        <w:gridCol w:w="3294"/>
        <w:gridCol w:w="1312"/>
        <w:gridCol w:w="2656"/>
      </w:tblGrid>
      <w:tr>
        <w:trPr>
          <w:trHeight w:val="578" w:hRule="atLeast"/>
        </w:trPr>
        <w:tc>
          <w:tcPr>
            <w:tcW w:w="1816" w:type="dxa"/>
            <w:vAlign w:val="top"/>
          </w:tcPr>
          <w:p>
            <w:pPr>
              <w:ind w:left="441"/>
              <w:spacing w:before="17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业名称</w:t>
            </w:r>
          </w:p>
        </w:tc>
        <w:tc>
          <w:tcPr>
            <w:tcW w:w="726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1816" w:type="dxa"/>
            <w:vAlign w:val="top"/>
          </w:tcPr>
          <w:p>
            <w:pPr>
              <w:ind w:left="445"/>
              <w:spacing w:before="172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通讯地址</w:t>
            </w:r>
          </w:p>
        </w:tc>
        <w:tc>
          <w:tcPr>
            <w:tcW w:w="726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1816" w:type="dxa"/>
            <w:vAlign w:val="top"/>
          </w:tcPr>
          <w:p>
            <w:pPr>
              <w:ind w:left="445"/>
              <w:spacing w:before="176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单位性质</w:t>
            </w:r>
          </w:p>
        </w:tc>
        <w:tc>
          <w:tcPr>
            <w:tcW w:w="7262" w:type="dxa"/>
            <w:vAlign w:val="top"/>
            <w:gridSpan w:val="3"/>
          </w:tcPr>
          <w:p>
            <w:pPr>
              <w:ind w:left="148"/>
              <w:spacing w:before="177" w:line="23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内资(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□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国有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>□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集体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>□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民营)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□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中外合资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□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港澳台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>□</w:t>
            </w:r>
            <w:r>
              <w:rPr>
                <w:rFonts w:ascii="FangSong" w:hAnsi="FangSong" w:eastAsia="FangSong" w:cs="FangSong"/>
                <w:sz w:val="24"/>
                <w:szCs w:val="24"/>
                <w:spacing w:val="2"/>
              </w:rPr>
              <w:t>外商独资</w:t>
            </w:r>
          </w:p>
        </w:tc>
      </w:tr>
      <w:tr>
        <w:trPr>
          <w:trHeight w:val="645" w:hRule="atLeast"/>
        </w:trPr>
        <w:tc>
          <w:tcPr>
            <w:tcW w:w="1816" w:type="dxa"/>
            <w:vAlign w:val="top"/>
          </w:tcPr>
          <w:p>
            <w:pPr>
              <w:ind w:left="445"/>
              <w:spacing w:before="55" w:line="319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  <w:position w:val="5"/>
              </w:rPr>
              <w:t>统一社会</w:t>
            </w:r>
          </w:p>
          <w:p>
            <w:pPr>
              <w:ind w:left="440"/>
              <w:spacing w:before="1" w:line="20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信用代码</w:t>
            </w:r>
          </w:p>
        </w:tc>
        <w:tc>
          <w:tcPr>
            <w:tcW w:w="3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2" w:type="dxa"/>
            <w:vAlign w:val="top"/>
          </w:tcPr>
          <w:p>
            <w:pPr>
              <w:ind w:left="449"/>
              <w:spacing w:before="214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邮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编</w:t>
            </w:r>
          </w:p>
        </w:tc>
        <w:tc>
          <w:tcPr>
            <w:tcW w:w="26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3" w:hRule="atLeast"/>
        </w:trPr>
        <w:tc>
          <w:tcPr>
            <w:tcW w:w="1816" w:type="dxa"/>
            <w:vAlign w:val="top"/>
          </w:tcPr>
          <w:p>
            <w:pPr>
              <w:ind w:left="447"/>
              <w:spacing w:before="1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注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册机关</w:t>
            </w:r>
          </w:p>
        </w:tc>
        <w:tc>
          <w:tcPr>
            <w:tcW w:w="3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2" w:type="dxa"/>
            <w:vAlign w:val="top"/>
          </w:tcPr>
          <w:p>
            <w:pPr>
              <w:ind w:left="198"/>
              <w:spacing w:before="178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注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册资本</w:t>
            </w:r>
          </w:p>
        </w:tc>
        <w:tc>
          <w:tcPr>
            <w:tcW w:w="26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1816" w:type="dxa"/>
            <w:vAlign w:val="top"/>
          </w:tcPr>
          <w:p>
            <w:pPr>
              <w:ind w:left="444"/>
              <w:spacing w:before="176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成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立日期</w:t>
            </w:r>
          </w:p>
        </w:tc>
        <w:tc>
          <w:tcPr>
            <w:tcW w:w="3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2" w:type="dxa"/>
            <w:vAlign w:val="top"/>
          </w:tcPr>
          <w:p>
            <w:pPr>
              <w:ind w:left="308"/>
              <w:spacing w:before="176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有效期</w:t>
            </w:r>
          </w:p>
        </w:tc>
        <w:tc>
          <w:tcPr>
            <w:tcW w:w="26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5" w:hRule="atLeast"/>
        </w:trPr>
        <w:tc>
          <w:tcPr>
            <w:tcW w:w="1816" w:type="dxa"/>
            <w:vAlign w:val="top"/>
          </w:tcPr>
          <w:p>
            <w:pPr>
              <w:ind w:left="328"/>
              <w:spacing w:before="215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法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定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代表人</w:t>
            </w:r>
          </w:p>
        </w:tc>
        <w:tc>
          <w:tcPr>
            <w:tcW w:w="3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2" w:type="dxa"/>
            <w:vAlign w:val="top"/>
          </w:tcPr>
          <w:p>
            <w:pPr>
              <w:ind w:left="188" w:right="171" w:firstLine="10"/>
              <w:spacing w:before="54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法人代表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联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系电话</w:t>
            </w:r>
          </w:p>
        </w:tc>
        <w:tc>
          <w:tcPr>
            <w:tcW w:w="26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5" w:hRule="atLeast"/>
        </w:trPr>
        <w:tc>
          <w:tcPr>
            <w:tcW w:w="1816" w:type="dxa"/>
            <w:vAlign w:val="top"/>
          </w:tcPr>
          <w:p>
            <w:pPr>
              <w:ind w:left="474"/>
              <w:spacing w:before="55" w:line="319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  <w:position w:val="5"/>
              </w:rPr>
              <w:t>申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  <w:position w:val="5"/>
              </w:rPr>
              <w:t>报工作</w:t>
            </w:r>
          </w:p>
          <w:p>
            <w:pPr>
              <w:ind w:left="437"/>
              <w:spacing w:before="1" w:line="20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联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系部门</w:t>
            </w:r>
          </w:p>
        </w:tc>
        <w:tc>
          <w:tcPr>
            <w:tcW w:w="3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2" w:type="dxa"/>
            <w:vAlign w:val="top"/>
          </w:tcPr>
          <w:p>
            <w:pPr>
              <w:ind w:left="308"/>
              <w:spacing w:before="21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联系人</w:t>
            </w:r>
          </w:p>
        </w:tc>
        <w:tc>
          <w:tcPr>
            <w:tcW w:w="26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1" w:hRule="atLeast"/>
        </w:trPr>
        <w:tc>
          <w:tcPr>
            <w:tcW w:w="1816" w:type="dxa"/>
            <w:vAlign w:val="top"/>
          </w:tcPr>
          <w:p>
            <w:pPr>
              <w:ind w:left="437"/>
              <w:spacing w:before="17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联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系电话</w:t>
            </w:r>
          </w:p>
        </w:tc>
        <w:tc>
          <w:tcPr>
            <w:tcW w:w="3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2" w:type="dxa"/>
            <w:vAlign w:val="top"/>
          </w:tcPr>
          <w:p>
            <w:pPr>
              <w:ind w:left="434"/>
              <w:spacing w:before="177" w:line="21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传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真</w:t>
            </w:r>
          </w:p>
        </w:tc>
        <w:tc>
          <w:tcPr>
            <w:tcW w:w="26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1816" w:type="dxa"/>
            <w:vAlign w:val="top"/>
          </w:tcPr>
          <w:p>
            <w:pPr>
              <w:ind w:left="683"/>
              <w:spacing w:before="18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手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机</w:t>
            </w:r>
          </w:p>
        </w:tc>
        <w:tc>
          <w:tcPr>
            <w:tcW w:w="32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12" w:type="dxa"/>
            <w:vAlign w:val="top"/>
          </w:tcPr>
          <w:p>
            <w:pPr>
              <w:ind w:left="217"/>
              <w:spacing w:before="180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电子邮箱</w:t>
            </w:r>
          </w:p>
        </w:tc>
        <w:tc>
          <w:tcPr>
            <w:tcW w:w="26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ind w:left="663"/>
        <w:spacing w:before="101" w:line="22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二、申报产品信息</w:t>
      </w:r>
      <w:r>
        <w:rPr>
          <w:rFonts w:ascii="SimHei" w:hAnsi="SimHei" w:eastAsia="SimHei" w:cs="SimHei"/>
          <w:sz w:val="31"/>
          <w:szCs w:val="31"/>
          <w:spacing w:val="7"/>
        </w:rPr>
        <w:t>表</w:t>
      </w:r>
    </w:p>
    <w:p>
      <w:pPr>
        <w:spacing w:line="16" w:lineRule="exact"/>
        <w:rPr/>
      </w:pPr>
      <w:r/>
    </w:p>
    <w:tbl>
      <w:tblPr>
        <w:tblStyle w:val="2"/>
        <w:tblW w:w="907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981"/>
        <w:gridCol w:w="2378"/>
        <w:gridCol w:w="2334"/>
        <w:gridCol w:w="2385"/>
      </w:tblGrid>
      <w:tr>
        <w:trPr>
          <w:trHeight w:val="405" w:hRule="atLeast"/>
        </w:trPr>
        <w:tc>
          <w:tcPr>
            <w:tcW w:w="1981" w:type="dxa"/>
            <w:vAlign w:val="top"/>
          </w:tcPr>
          <w:p>
            <w:pPr>
              <w:ind w:left="526"/>
              <w:spacing w:before="93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品名称</w:t>
            </w: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4" w:type="dxa"/>
            <w:vAlign w:val="top"/>
          </w:tcPr>
          <w:p>
            <w:pPr>
              <w:ind w:left="701"/>
              <w:spacing w:before="93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品型号</w:t>
            </w:r>
          </w:p>
        </w:tc>
        <w:tc>
          <w:tcPr>
            <w:tcW w:w="23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3" w:hRule="atLeast"/>
        </w:trPr>
        <w:tc>
          <w:tcPr>
            <w:tcW w:w="1981" w:type="dxa"/>
            <w:vAlign w:val="top"/>
          </w:tcPr>
          <w:p>
            <w:pPr>
              <w:ind w:left="526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品品牌</w:t>
            </w: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4" w:type="dxa"/>
            <w:vAlign w:val="top"/>
          </w:tcPr>
          <w:p>
            <w:pPr>
              <w:ind w:left="701"/>
              <w:spacing w:before="91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品专利</w:t>
            </w:r>
          </w:p>
        </w:tc>
        <w:tc>
          <w:tcPr>
            <w:tcW w:w="23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3" w:hRule="atLeast"/>
        </w:trPr>
        <w:tc>
          <w:tcPr>
            <w:tcW w:w="1981" w:type="dxa"/>
            <w:vAlign w:val="top"/>
          </w:tcPr>
          <w:p>
            <w:pPr>
              <w:ind w:left="286"/>
              <w:spacing w:before="8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功能描述</w:t>
            </w:r>
          </w:p>
        </w:tc>
        <w:tc>
          <w:tcPr>
            <w:tcW w:w="70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1" w:hRule="atLeast"/>
        </w:trPr>
        <w:tc>
          <w:tcPr>
            <w:tcW w:w="1981" w:type="dxa"/>
            <w:vAlign w:val="top"/>
          </w:tcPr>
          <w:p>
            <w:pPr>
              <w:ind w:left="291"/>
              <w:spacing w:before="8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主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要技术参数</w:t>
            </w:r>
          </w:p>
        </w:tc>
        <w:tc>
          <w:tcPr>
            <w:tcW w:w="709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9078" w:type="dxa"/>
            <w:vAlign w:val="top"/>
            <w:gridSpan w:val="4"/>
          </w:tcPr>
          <w:p>
            <w:pPr>
              <w:ind w:left="3472"/>
              <w:spacing w:before="147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近三年产品产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销情况</w:t>
            </w:r>
          </w:p>
        </w:tc>
      </w:tr>
      <w:tr>
        <w:trPr>
          <w:trHeight w:val="438" w:hRule="atLeast"/>
        </w:trPr>
        <w:tc>
          <w:tcPr>
            <w:tcW w:w="1981" w:type="dxa"/>
            <w:vAlign w:val="top"/>
          </w:tcPr>
          <w:p>
            <w:pPr>
              <w:ind w:left="769"/>
              <w:spacing w:before="109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年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份</w:t>
            </w: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3" w:hRule="atLeast"/>
        </w:trPr>
        <w:tc>
          <w:tcPr>
            <w:tcW w:w="1981" w:type="dxa"/>
            <w:vAlign w:val="top"/>
          </w:tcPr>
          <w:p>
            <w:pPr>
              <w:ind w:left="526"/>
              <w:spacing w:before="52" w:line="20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品产量</w:t>
            </w: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981" w:type="dxa"/>
            <w:vAlign w:val="top"/>
          </w:tcPr>
          <w:p>
            <w:pPr>
              <w:ind w:left="286"/>
              <w:spacing w:before="14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销售收入</w:t>
            </w: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5" w:hRule="atLeast"/>
        </w:trPr>
        <w:tc>
          <w:tcPr>
            <w:tcW w:w="1981" w:type="dxa"/>
            <w:vAlign w:val="top"/>
          </w:tcPr>
          <w:p>
            <w:pPr>
              <w:ind w:left="414" w:right="147" w:hanging="248"/>
              <w:spacing w:before="54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产品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销售收入占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总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收入比重</w:t>
            </w: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3" w:hRule="atLeast"/>
        </w:trPr>
        <w:tc>
          <w:tcPr>
            <w:tcW w:w="1981" w:type="dxa"/>
            <w:vAlign w:val="top"/>
          </w:tcPr>
          <w:p>
            <w:pPr>
              <w:ind w:left="406"/>
              <w:spacing w:before="93" w:line="2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产品利润额</w:t>
            </w: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0" w:hRule="atLeast"/>
        </w:trPr>
        <w:tc>
          <w:tcPr>
            <w:tcW w:w="1981" w:type="dxa"/>
            <w:vAlign w:val="top"/>
          </w:tcPr>
          <w:p>
            <w:pPr>
              <w:ind w:left="414" w:right="267" w:hanging="128"/>
              <w:spacing w:before="54" w:line="22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产品利润额占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总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额的比重</w:t>
            </w:r>
          </w:p>
        </w:tc>
        <w:tc>
          <w:tcPr>
            <w:tcW w:w="23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7" w:h="16839"/>
          <w:pgMar w:top="1431" w:right="1241" w:bottom="1122" w:left="1582" w:header="0" w:footer="843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638"/>
        <w:spacing w:before="101"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三</w:t>
      </w:r>
      <w:r>
        <w:rPr>
          <w:rFonts w:ascii="SimHei" w:hAnsi="SimHei" w:eastAsia="SimHei" w:cs="SimHei"/>
          <w:sz w:val="31"/>
          <w:szCs w:val="31"/>
          <w:spacing w:val="7"/>
        </w:rPr>
        <w:t>、产品评价结果</w:t>
      </w:r>
    </w:p>
    <w:p>
      <w:pPr>
        <w:ind w:right="109" w:firstLine="640"/>
        <w:spacing w:before="225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按</w:t>
      </w:r>
      <w:r>
        <w:rPr>
          <w:rFonts w:ascii="FangSong" w:hAnsi="FangSong" w:eastAsia="FangSong" w:cs="FangSong"/>
          <w:sz w:val="31"/>
          <w:szCs w:val="31"/>
          <w:spacing w:val="26"/>
        </w:rPr>
        <w:t>照产品所对应的绿色设计产品评价标准中的评价指标要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求，对照基准值，逐项列表提供各指标的实际值及相应的证明文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件</w:t>
      </w:r>
      <w:r>
        <w:rPr>
          <w:rFonts w:ascii="FangSong" w:hAnsi="FangSong" w:eastAsia="FangSong" w:cs="FangSong"/>
          <w:sz w:val="31"/>
          <w:szCs w:val="31"/>
          <w:spacing w:val="-5"/>
        </w:rPr>
        <w:t>来源，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并给出总体评价结论。</w:t>
      </w:r>
    </w:p>
    <w:p>
      <w:pPr>
        <w:ind w:left="648"/>
        <w:spacing w:line="224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四</w:t>
      </w:r>
      <w:r>
        <w:rPr>
          <w:rFonts w:ascii="SimHei" w:hAnsi="SimHei" w:eastAsia="SimHei" w:cs="SimHei"/>
          <w:sz w:val="31"/>
          <w:szCs w:val="31"/>
          <w:spacing w:val="6"/>
        </w:rPr>
        <w:t>、产品亮点描述</w:t>
      </w:r>
    </w:p>
    <w:p>
      <w:pPr>
        <w:ind w:left="1" w:right="102" w:firstLine="636"/>
        <w:spacing w:before="225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6"/>
        </w:rPr>
        <w:t>从</w:t>
      </w:r>
      <w:r>
        <w:rPr>
          <w:rFonts w:ascii="FangSong" w:hAnsi="FangSong" w:eastAsia="FangSong" w:cs="FangSong"/>
          <w:sz w:val="31"/>
          <w:szCs w:val="31"/>
          <w:spacing w:val="16"/>
        </w:rPr>
        <w:t>产</w:t>
      </w:r>
      <w:r>
        <w:rPr>
          <w:rFonts w:ascii="FangSong" w:hAnsi="FangSong" w:eastAsia="FangSong" w:cs="FangSong"/>
          <w:sz w:val="31"/>
          <w:szCs w:val="31"/>
          <w:spacing w:val="13"/>
        </w:rPr>
        <w:t>品原料选择、有毒有害物质减量或替代、清洁生产工艺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技术、包装及运输、资源化循环利用、无害化处置等方面以及</w:t>
      </w:r>
      <w:r>
        <w:rPr>
          <w:rFonts w:ascii="FangSong" w:hAnsi="FangSong" w:eastAsia="FangSong" w:cs="FangSong"/>
          <w:sz w:val="31"/>
          <w:szCs w:val="31"/>
          <w:spacing w:val="12"/>
        </w:rPr>
        <w:t>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源能源消耗、污染物排放等方面简要概述绿色产品亮点，尽可</w:t>
      </w:r>
      <w:r>
        <w:rPr>
          <w:rFonts w:ascii="FangSong" w:hAnsi="FangSong" w:eastAsia="FangSong" w:cs="FangSong"/>
          <w:sz w:val="31"/>
          <w:szCs w:val="31"/>
          <w:spacing w:val="12"/>
        </w:rPr>
        <w:t>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采取定性和定量描述相结合方式。(限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1000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字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</w:p>
    <w:p>
      <w:pPr>
        <w:ind w:left="638"/>
        <w:spacing w:line="22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0"/>
        </w:rPr>
        <w:t>五</w:t>
      </w:r>
      <w:r>
        <w:rPr>
          <w:rFonts w:ascii="SimHei" w:hAnsi="SimHei" w:eastAsia="SimHei" w:cs="SimHei"/>
          <w:sz w:val="31"/>
          <w:szCs w:val="31"/>
          <w:spacing w:val="7"/>
        </w:rPr>
        <w:t>、相关证明材料</w:t>
      </w:r>
    </w:p>
    <w:p>
      <w:pPr>
        <w:ind w:left="35" w:firstLine="621"/>
        <w:spacing w:before="226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1.</w:t>
      </w:r>
      <w:r>
        <w:rPr>
          <w:rFonts w:ascii="FangSong" w:hAnsi="FangSong" w:eastAsia="FangSong" w:cs="FangSong"/>
          <w:sz w:val="31"/>
          <w:szCs w:val="31"/>
          <w:spacing w:val="7"/>
        </w:rPr>
        <w:t>企业法人证书复印件(加盖公章)、注册商标证明(授权书)</w:t>
      </w:r>
      <w:r>
        <w:rPr>
          <w:rFonts w:ascii="FangSong" w:hAnsi="FangSong" w:eastAsia="FangSong" w:cs="FangSong"/>
          <w:sz w:val="31"/>
          <w:szCs w:val="31"/>
          <w:spacing w:val="2"/>
        </w:rPr>
        <w:t>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品</w:t>
      </w:r>
      <w:r>
        <w:rPr>
          <w:rFonts w:ascii="FangSong" w:hAnsi="FangSong" w:eastAsia="FangSong" w:cs="FangSong"/>
          <w:sz w:val="31"/>
          <w:szCs w:val="31"/>
          <w:spacing w:val="-7"/>
        </w:rPr>
        <w:t>牌授权书；</w:t>
      </w:r>
    </w:p>
    <w:p>
      <w:pPr>
        <w:ind w:right="105" w:firstLine="626"/>
        <w:spacing w:before="2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5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.</w:t>
      </w:r>
      <w:r>
        <w:rPr>
          <w:rFonts w:ascii="FangSong" w:hAnsi="FangSong" w:eastAsia="FangSong" w:cs="FangSong"/>
          <w:sz w:val="31"/>
          <w:szCs w:val="31"/>
          <w:spacing w:val="10"/>
        </w:rPr>
        <w:t>标准符合性证明材料(如具有相应资质的检测机构出具的检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测报告</w:t>
      </w:r>
      <w:r>
        <w:rPr>
          <w:rFonts w:ascii="FangSong" w:hAnsi="FangSong" w:eastAsia="FangSong" w:cs="FangSong"/>
          <w:sz w:val="31"/>
          <w:szCs w:val="31"/>
        </w:rPr>
        <w:t>等)；</w:t>
      </w:r>
    </w:p>
    <w:p>
      <w:pPr>
        <w:ind w:left="1" w:right="105" w:firstLine="631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3.</w:t>
      </w:r>
      <w:r>
        <w:rPr>
          <w:rFonts w:ascii="FangSong" w:hAnsi="FangSong" w:eastAsia="FangSong" w:cs="FangSong"/>
          <w:sz w:val="31"/>
          <w:szCs w:val="31"/>
          <w:spacing w:val="-1"/>
        </w:rPr>
        <w:t>产品生命周期评价报告：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须按照绿色设计评价标准中产品生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命</w:t>
      </w:r>
      <w:r>
        <w:rPr>
          <w:rFonts w:ascii="FangSong" w:hAnsi="FangSong" w:eastAsia="FangSong" w:cs="FangSong"/>
          <w:sz w:val="31"/>
          <w:szCs w:val="31"/>
          <w:spacing w:val="6"/>
        </w:rPr>
        <w:t>周期评价报告编制方法要求进行编制。</w:t>
      </w:r>
    </w:p>
    <w:p>
      <w:pPr>
        <w:ind w:left="624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.</w:t>
      </w:r>
      <w:r>
        <w:rPr>
          <w:rFonts w:ascii="FangSong" w:hAnsi="FangSong" w:eastAsia="FangSong" w:cs="FangSong"/>
          <w:sz w:val="31"/>
          <w:szCs w:val="31"/>
          <w:spacing w:val="5"/>
        </w:rPr>
        <w:t>评价结果自我声明。</w:t>
      </w:r>
    </w:p>
    <w:p>
      <w:pPr>
        <w:sectPr>
          <w:footerReference w:type="default" r:id="rId7"/>
          <w:pgSz w:w="11907" w:h="16839"/>
          <w:pgMar w:top="1431" w:right="1143" w:bottom="1120" w:left="1607" w:header="0" w:footer="845" w:gutter="0"/>
        </w:sectPr>
        <w:rPr/>
      </w:pPr>
    </w:p>
    <w:p>
      <w:pPr>
        <w:spacing w:line="357" w:lineRule="auto"/>
        <w:rPr>
          <w:rFonts w:ascii="Arial"/>
          <w:sz w:val="21"/>
        </w:rPr>
      </w:pPr>
      <w:r/>
    </w:p>
    <w:p>
      <w:pPr>
        <w:spacing w:line="357" w:lineRule="auto"/>
        <w:rPr>
          <w:rFonts w:ascii="Arial"/>
          <w:sz w:val="21"/>
        </w:rPr>
      </w:pPr>
      <w:r/>
    </w:p>
    <w:p>
      <w:pPr>
        <w:ind w:left="1989"/>
        <w:spacing w:before="123" w:line="549" w:lineRule="exact"/>
        <w:rPr>
          <w:rFonts w:ascii="Times New Roman" w:hAnsi="Times New Roman" w:eastAsia="Times New Roman" w:cs="Times New Roman"/>
          <w:sz w:val="43"/>
          <w:szCs w:val="43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1713874</wp:posOffset>
            </wp:positionH>
            <wp:positionV relativeFrom="paragraph">
              <wp:posOffset>20533</wp:posOffset>
            </wp:positionV>
            <wp:extent cx="3075177" cy="33223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75177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43"/>
          <w:szCs w:val="43"/>
          <w:spacing w:val="25"/>
          <w:position w:val="2"/>
        </w:rPr>
        <w:t>×</w:t>
      </w:r>
      <w:r>
        <w:rPr>
          <w:rFonts w:ascii="Times New Roman" w:hAnsi="Times New Roman" w:eastAsia="Times New Roman" w:cs="Times New Roman"/>
          <w:sz w:val="43"/>
          <w:szCs w:val="43"/>
          <w:spacing w:val="24"/>
          <w:position w:val="2"/>
        </w:rPr>
        <w:t>××</w:t>
      </w:r>
    </w:p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left="11" w:firstLine="633"/>
        <w:spacing w:before="101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本</w:t>
      </w:r>
      <w:r>
        <w:rPr>
          <w:rFonts w:ascii="FangSong" w:hAnsi="FangSong" w:eastAsia="FangSong" w:cs="FangSong"/>
          <w:sz w:val="31"/>
          <w:szCs w:val="31"/>
          <w:spacing w:val="13"/>
        </w:rPr>
        <w:t>企</w:t>
      </w:r>
      <w:r>
        <w:rPr>
          <w:rFonts w:ascii="FangSong" w:hAnsi="FangSong" w:eastAsia="FangSong" w:cs="FangSong"/>
          <w:sz w:val="31"/>
          <w:szCs w:val="31"/>
          <w:spacing w:val="7"/>
        </w:rPr>
        <w:t>业自愿申报绿色设计产品，并郑重声明：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申报的绿色设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计产品符合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[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"/>
        </w:rPr>
        <w:t>填写绿色设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>计评价标准名称</w:t>
      </w:r>
      <w:r>
        <w:rPr>
          <w:rFonts w:ascii="Times New Roman" w:hAnsi="Times New Roman" w:eastAsia="Times New Roman" w:cs="Times New Roman"/>
          <w:sz w:val="31"/>
          <w:szCs w:val="31"/>
        </w:rPr>
        <w:t>]</w:t>
      </w:r>
      <w:r>
        <w:rPr>
          <w:rFonts w:ascii="FangSong" w:hAnsi="FangSong" w:eastAsia="FangSong" w:cs="FangSong"/>
          <w:sz w:val="31"/>
          <w:szCs w:val="31"/>
        </w:rPr>
        <w:t>要求，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所提供的所有申报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材</w:t>
      </w:r>
      <w:r>
        <w:rPr>
          <w:rFonts w:ascii="FangSong" w:hAnsi="FangSong" w:eastAsia="FangSong" w:cs="FangSong"/>
          <w:sz w:val="31"/>
          <w:szCs w:val="31"/>
          <w:spacing w:val="13"/>
        </w:rPr>
        <w:t>料及委托机构的证明材料真实、有效，并对所生产的产品和声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明</w:t>
      </w:r>
      <w:r>
        <w:rPr>
          <w:rFonts w:ascii="FangSong" w:hAnsi="FangSong" w:eastAsia="FangSong" w:cs="FangSong"/>
          <w:sz w:val="31"/>
          <w:szCs w:val="31"/>
          <w:spacing w:val="13"/>
        </w:rPr>
        <w:t>的一致性负责，接受社会各方监督，如有违反，愿承担相应法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律</w:t>
      </w:r>
      <w:r>
        <w:rPr>
          <w:rFonts w:ascii="FangSong" w:hAnsi="FangSong" w:eastAsia="FangSong" w:cs="FangSong"/>
          <w:sz w:val="31"/>
          <w:szCs w:val="31"/>
          <w:spacing w:val="-5"/>
        </w:rPr>
        <w:t>责任。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3380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法</w:t>
      </w:r>
      <w:r>
        <w:rPr>
          <w:rFonts w:ascii="FangSong" w:hAnsi="FangSong" w:eastAsia="FangSong" w:cs="FangSong"/>
          <w:sz w:val="31"/>
          <w:szCs w:val="31"/>
          <w:spacing w:val="6"/>
        </w:rPr>
        <w:t>人或单位负责人签字：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4966"/>
        <w:spacing w:before="101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8"/>
          <w:position w:val="21"/>
        </w:rPr>
        <w:t>(</w:t>
      </w:r>
      <w:r>
        <w:rPr>
          <w:rFonts w:ascii="FangSong" w:hAnsi="FangSong" w:eastAsia="FangSong" w:cs="FangSong"/>
          <w:sz w:val="31"/>
          <w:szCs w:val="31"/>
          <w:spacing w:val="36"/>
          <w:position w:val="21"/>
        </w:rPr>
        <w:t>公章)</w:t>
      </w:r>
    </w:p>
    <w:p>
      <w:pPr>
        <w:ind w:left="5351"/>
        <w:spacing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7"/>
        </w:rPr>
        <w:t>日</w:t>
      </w:r>
      <w:r>
        <w:rPr>
          <w:rFonts w:ascii="FangSong" w:hAnsi="FangSong" w:eastAsia="FangSong" w:cs="FangSong"/>
          <w:sz w:val="31"/>
          <w:szCs w:val="31"/>
          <w:spacing w:val="-35"/>
        </w:rPr>
        <w:t>期：</w:t>
      </w:r>
    </w:p>
    <w:p>
      <w:pPr>
        <w:sectPr>
          <w:footerReference w:type="default" r:id="rId8"/>
          <w:pgSz w:w="11907" w:h="16839"/>
          <w:pgMar w:top="1431" w:right="1246" w:bottom="1122" w:left="1595" w:header="0" w:footer="845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176"/>
        <w:spacing w:before="101" w:line="227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1"/>
        </w:rPr>
        <w:t>附</w:t>
      </w:r>
      <w:r>
        <w:rPr>
          <w:rFonts w:ascii="SimHei" w:hAnsi="SimHei" w:eastAsia="SimHei" w:cs="SimHei"/>
          <w:sz w:val="31"/>
          <w:szCs w:val="31"/>
          <w:spacing w:val="-19"/>
        </w:rPr>
        <w:t>件</w:t>
      </w:r>
      <w:r>
        <w:rPr>
          <w:rFonts w:ascii="SimHei" w:hAnsi="SimHei" w:eastAsia="SimHei" w:cs="SimHei"/>
          <w:sz w:val="31"/>
          <w:szCs w:val="31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9"/>
        </w:rPr>
        <w:t>4</w:t>
      </w:r>
    </w:p>
    <w:p>
      <w:pPr>
        <w:ind w:firstLine="2260"/>
        <w:spacing w:before="96" w:line="520" w:lineRule="exact"/>
        <w:textAlignment w:val="center"/>
        <w:rPr/>
      </w:pPr>
      <w:r>
        <w:drawing>
          <wp:inline distT="0" distB="0" distL="0" distR="0">
            <wp:extent cx="3354070" cy="329945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54070" cy="3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936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76"/>
        <w:gridCol w:w="2430"/>
        <w:gridCol w:w="427"/>
        <w:gridCol w:w="2130"/>
        <w:gridCol w:w="1589"/>
        <w:gridCol w:w="1809"/>
      </w:tblGrid>
      <w:tr>
        <w:trPr>
          <w:trHeight w:val="678" w:hRule="atLeast"/>
        </w:trPr>
        <w:tc>
          <w:tcPr>
            <w:tcW w:w="9361" w:type="dxa"/>
            <w:vAlign w:val="top"/>
            <w:gridSpan w:val="6"/>
          </w:tcPr>
          <w:p>
            <w:pPr>
              <w:ind w:left="3322"/>
              <w:spacing w:before="247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国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家绿色工厂推荐名单</w:t>
            </w:r>
          </w:p>
        </w:tc>
      </w:tr>
      <w:tr>
        <w:trPr>
          <w:trHeight w:val="1175" w:hRule="atLeast"/>
        </w:trPr>
        <w:tc>
          <w:tcPr>
            <w:tcW w:w="976" w:type="dxa"/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序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号</w:t>
            </w:r>
          </w:p>
        </w:tc>
        <w:tc>
          <w:tcPr>
            <w:tcW w:w="2430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676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工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厂名称</w:t>
            </w:r>
          </w:p>
        </w:tc>
        <w:tc>
          <w:tcPr>
            <w:tcW w:w="2557" w:type="dxa"/>
            <w:vAlign w:val="top"/>
            <w:gridSpan w:val="2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325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第三方机构名称</w:t>
            </w:r>
          </w:p>
        </w:tc>
        <w:tc>
          <w:tcPr>
            <w:tcW w:w="1589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533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行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业</w:t>
            </w:r>
          </w:p>
        </w:tc>
        <w:tc>
          <w:tcPr>
            <w:tcW w:w="1809" w:type="dxa"/>
            <w:vAlign w:val="top"/>
          </w:tcPr>
          <w:p>
            <w:pPr>
              <w:ind w:left="220"/>
              <w:spacing w:before="243" w:line="499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  <w:position w:val="16"/>
              </w:rPr>
              <w:t>是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  <w:position w:val="16"/>
              </w:rPr>
              <w:t>否列入省</w:t>
            </w:r>
          </w:p>
          <w:p>
            <w:pPr>
              <w:ind w:left="223"/>
              <w:spacing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级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体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系名单</w:t>
            </w:r>
          </w:p>
        </w:tc>
      </w:tr>
      <w:tr>
        <w:trPr>
          <w:trHeight w:val="674" w:hRule="atLeast"/>
        </w:trPr>
        <w:tc>
          <w:tcPr>
            <w:tcW w:w="976" w:type="dxa"/>
            <w:vAlign w:val="top"/>
          </w:tcPr>
          <w:p>
            <w:pPr>
              <w:ind w:left="447"/>
              <w:spacing w:before="295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6" w:hRule="atLeast"/>
        </w:trPr>
        <w:tc>
          <w:tcPr>
            <w:tcW w:w="976" w:type="dxa"/>
            <w:vAlign w:val="top"/>
          </w:tcPr>
          <w:p>
            <w:pPr>
              <w:ind w:left="420"/>
              <w:spacing w:before="295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976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398"/>
              <w:spacing w:before="81" w:line="87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6"/>
                <w:position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  <w:position w:val="1"/>
              </w:rPr>
              <w:t>..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9361" w:type="dxa"/>
            <w:vAlign w:val="top"/>
            <w:gridSpan w:val="6"/>
          </w:tcPr>
          <w:p>
            <w:pPr>
              <w:ind w:left="3038"/>
              <w:spacing w:before="245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国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家绿色设计产品推荐名单</w:t>
            </w:r>
          </w:p>
        </w:tc>
      </w:tr>
      <w:tr>
        <w:trPr>
          <w:trHeight w:val="1175" w:hRule="atLeast"/>
        </w:trPr>
        <w:tc>
          <w:tcPr>
            <w:tcW w:w="976" w:type="dxa"/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序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号</w:t>
            </w:r>
          </w:p>
        </w:tc>
        <w:tc>
          <w:tcPr>
            <w:tcW w:w="2857" w:type="dxa"/>
            <w:vAlign w:val="top"/>
            <w:gridSpan w:val="2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465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产品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名称及型号</w:t>
            </w:r>
          </w:p>
        </w:tc>
        <w:tc>
          <w:tcPr>
            <w:tcW w:w="2130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521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企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业名称</w:t>
            </w:r>
          </w:p>
        </w:tc>
        <w:tc>
          <w:tcPr>
            <w:tcW w:w="1589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533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行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业</w:t>
            </w:r>
          </w:p>
        </w:tc>
        <w:tc>
          <w:tcPr>
            <w:tcW w:w="1809" w:type="dxa"/>
            <w:vAlign w:val="top"/>
          </w:tcPr>
          <w:p>
            <w:pPr>
              <w:ind w:left="220"/>
              <w:spacing w:before="246" w:line="499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  <w:position w:val="16"/>
              </w:rPr>
              <w:t>是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  <w:position w:val="16"/>
              </w:rPr>
              <w:t>否列入省</w:t>
            </w:r>
          </w:p>
          <w:p>
            <w:pPr>
              <w:ind w:left="223"/>
              <w:spacing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级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体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系名单</w:t>
            </w:r>
          </w:p>
        </w:tc>
      </w:tr>
      <w:tr>
        <w:trPr>
          <w:trHeight w:val="674" w:hRule="atLeast"/>
        </w:trPr>
        <w:tc>
          <w:tcPr>
            <w:tcW w:w="976" w:type="dxa"/>
            <w:vAlign w:val="top"/>
          </w:tcPr>
          <w:p>
            <w:pPr>
              <w:ind w:left="447"/>
              <w:spacing w:before="297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8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6" w:hRule="atLeast"/>
        </w:trPr>
        <w:tc>
          <w:tcPr>
            <w:tcW w:w="976" w:type="dxa"/>
            <w:vAlign w:val="top"/>
          </w:tcPr>
          <w:p>
            <w:pPr>
              <w:ind w:left="420"/>
              <w:spacing w:before="298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8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976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ind w:left="398"/>
              <w:spacing w:before="80" w:line="87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6"/>
                <w:position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  <w:position w:val="1"/>
              </w:rPr>
              <w:t>..</w:t>
            </w:r>
          </w:p>
        </w:tc>
        <w:tc>
          <w:tcPr>
            <w:tcW w:w="28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9361" w:type="dxa"/>
            <w:vAlign w:val="top"/>
            <w:gridSpan w:val="6"/>
          </w:tcPr>
          <w:p>
            <w:pPr>
              <w:ind w:left="3322"/>
              <w:spacing w:before="248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国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家绿色园区推荐名单</w:t>
            </w:r>
          </w:p>
        </w:tc>
      </w:tr>
      <w:tr>
        <w:trPr>
          <w:trHeight w:val="1175" w:hRule="atLeast"/>
        </w:trPr>
        <w:tc>
          <w:tcPr>
            <w:tcW w:w="976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224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序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号</w:t>
            </w:r>
          </w:p>
        </w:tc>
        <w:tc>
          <w:tcPr>
            <w:tcW w:w="2430" w:type="dxa"/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696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园</w:t>
            </w:r>
            <w:r>
              <w:rPr>
                <w:rFonts w:ascii="FangSong" w:hAnsi="FangSong" w:eastAsia="FangSong" w:cs="FangSong"/>
                <w:sz w:val="28"/>
                <w:szCs w:val="28"/>
                <w:spacing w:val="-8"/>
              </w:rPr>
              <w:t>区名称</w:t>
            </w:r>
          </w:p>
        </w:tc>
        <w:tc>
          <w:tcPr>
            <w:tcW w:w="2557" w:type="dxa"/>
            <w:vAlign w:val="top"/>
            <w:gridSpan w:val="2"/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325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第三方机构名称</w:t>
            </w:r>
          </w:p>
        </w:tc>
        <w:tc>
          <w:tcPr>
            <w:tcW w:w="1589" w:type="dxa"/>
            <w:vAlign w:val="top"/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534"/>
              <w:spacing w:before="91" w:line="22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类</w:t>
            </w: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型</w:t>
            </w:r>
          </w:p>
        </w:tc>
        <w:tc>
          <w:tcPr>
            <w:tcW w:w="1809" w:type="dxa"/>
            <w:vAlign w:val="top"/>
          </w:tcPr>
          <w:p>
            <w:pPr>
              <w:ind w:left="220"/>
              <w:spacing w:before="248" w:line="499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  <w:position w:val="16"/>
              </w:rPr>
              <w:t>是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  <w:position w:val="16"/>
              </w:rPr>
              <w:t>否列入省</w:t>
            </w:r>
          </w:p>
          <w:p>
            <w:pPr>
              <w:ind w:left="223"/>
              <w:spacing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级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体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系名单</w:t>
            </w:r>
          </w:p>
        </w:tc>
      </w:tr>
      <w:tr>
        <w:trPr>
          <w:trHeight w:val="673" w:hRule="atLeast"/>
        </w:trPr>
        <w:tc>
          <w:tcPr>
            <w:tcW w:w="976" w:type="dxa"/>
            <w:vAlign w:val="top"/>
          </w:tcPr>
          <w:p>
            <w:pPr>
              <w:ind w:left="447"/>
              <w:spacing w:before="300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6" w:hRule="atLeast"/>
        </w:trPr>
        <w:tc>
          <w:tcPr>
            <w:tcW w:w="976" w:type="dxa"/>
            <w:vAlign w:val="top"/>
          </w:tcPr>
          <w:p>
            <w:pPr>
              <w:ind w:left="420"/>
              <w:spacing w:before="301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976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left="237"/>
              <w:spacing w:before="81" w:line="87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8"/>
                <w:position w:val="1"/>
              </w:rPr>
              <w:t>…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7"/>
                <w:position w:val="1"/>
              </w:rPr>
              <w:t>…</w:t>
            </w:r>
          </w:p>
        </w:tc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7" w:h="16839"/>
          <w:pgMar w:top="1431" w:right="1099" w:bottom="1120" w:left="1440" w:header="0" w:footer="84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36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37"/>
        <w:gridCol w:w="2270"/>
        <w:gridCol w:w="2557"/>
        <w:gridCol w:w="1588"/>
        <w:gridCol w:w="1809"/>
      </w:tblGrid>
      <w:tr>
        <w:trPr>
          <w:trHeight w:val="678" w:hRule="atLeast"/>
        </w:trPr>
        <w:tc>
          <w:tcPr>
            <w:tcW w:w="9361" w:type="dxa"/>
            <w:vAlign w:val="top"/>
            <w:gridSpan w:val="5"/>
          </w:tcPr>
          <w:p>
            <w:pPr>
              <w:ind w:left="2899"/>
              <w:spacing w:before="250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国家绿色供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应链管理推荐名单</w:t>
            </w:r>
          </w:p>
        </w:tc>
      </w:tr>
      <w:tr>
        <w:trPr>
          <w:trHeight w:val="1175" w:hRule="atLeast"/>
        </w:trPr>
        <w:tc>
          <w:tcPr>
            <w:tcW w:w="1137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303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序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号</w:t>
            </w:r>
          </w:p>
        </w:tc>
        <w:tc>
          <w:tcPr>
            <w:tcW w:w="2270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591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企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业名称</w:t>
            </w:r>
          </w:p>
        </w:tc>
        <w:tc>
          <w:tcPr>
            <w:tcW w:w="2557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324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第三方机构名称</w:t>
            </w:r>
          </w:p>
        </w:tc>
        <w:tc>
          <w:tcPr>
            <w:tcW w:w="1588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532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行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业</w:t>
            </w:r>
          </w:p>
        </w:tc>
        <w:tc>
          <w:tcPr>
            <w:tcW w:w="1809" w:type="dxa"/>
            <w:vAlign w:val="top"/>
          </w:tcPr>
          <w:p>
            <w:pPr>
              <w:ind w:left="220"/>
              <w:spacing w:before="246" w:line="499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  <w:position w:val="16"/>
              </w:rPr>
              <w:t>是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  <w:position w:val="16"/>
              </w:rPr>
              <w:t>否列入省</w:t>
            </w:r>
          </w:p>
          <w:p>
            <w:pPr>
              <w:ind w:left="223"/>
              <w:spacing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级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体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系名单</w:t>
            </w:r>
          </w:p>
        </w:tc>
      </w:tr>
      <w:tr>
        <w:trPr>
          <w:trHeight w:val="674" w:hRule="atLeast"/>
        </w:trPr>
        <w:tc>
          <w:tcPr>
            <w:tcW w:w="1137" w:type="dxa"/>
            <w:vAlign w:val="top"/>
          </w:tcPr>
          <w:p>
            <w:pPr>
              <w:ind w:left="529"/>
              <w:spacing w:before="298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6" w:hRule="atLeast"/>
        </w:trPr>
        <w:tc>
          <w:tcPr>
            <w:tcW w:w="1137" w:type="dxa"/>
            <w:vAlign w:val="top"/>
          </w:tcPr>
          <w:p>
            <w:pPr>
              <w:ind w:left="502"/>
              <w:spacing w:before="299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1137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left="480"/>
              <w:spacing w:before="80" w:line="87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6"/>
                <w:position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  <w:position w:val="1"/>
              </w:rPr>
              <w:t>..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9361" w:type="dxa"/>
            <w:vAlign w:val="top"/>
            <w:gridSpan w:val="5"/>
          </w:tcPr>
          <w:p>
            <w:pPr>
              <w:ind w:left="3009"/>
              <w:spacing w:before="249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省级绿色设计产</w:t>
            </w:r>
            <w:r>
              <w:rPr>
                <w:rFonts w:ascii="FangSong" w:hAnsi="FangSong" w:eastAsia="FangSong" w:cs="FangSong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品推荐名单</w:t>
            </w:r>
          </w:p>
        </w:tc>
      </w:tr>
      <w:tr>
        <w:trPr>
          <w:trHeight w:val="1180" w:hRule="atLeast"/>
        </w:trPr>
        <w:tc>
          <w:tcPr>
            <w:tcW w:w="1137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ind w:left="303"/>
              <w:spacing w:before="91" w:line="219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5"/>
              </w:rPr>
              <w:t>序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号</w:t>
            </w:r>
          </w:p>
        </w:tc>
        <w:tc>
          <w:tcPr>
            <w:tcW w:w="2270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产品</w:t>
            </w: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名称及型号</w:t>
            </w:r>
          </w:p>
        </w:tc>
        <w:tc>
          <w:tcPr>
            <w:tcW w:w="2557" w:type="dxa"/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733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企</w:t>
            </w:r>
            <w:r>
              <w:rPr>
                <w:rFonts w:ascii="FangSong" w:hAnsi="FangSong" w:eastAsia="FangSong" w:cs="FangSong"/>
                <w:sz w:val="28"/>
                <w:szCs w:val="28"/>
                <w:spacing w:val="-3"/>
              </w:rPr>
              <w:t>业名称</w:t>
            </w:r>
          </w:p>
        </w:tc>
        <w:tc>
          <w:tcPr>
            <w:tcW w:w="3397" w:type="dxa"/>
            <w:vAlign w:val="top"/>
            <w:gridSpan w:val="2"/>
          </w:tcPr>
          <w:p>
            <w:pPr>
              <w:spacing w:line="408" w:lineRule="auto"/>
              <w:rPr>
                <w:rFonts w:ascii="Arial"/>
                <w:sz w:val="21"/>
              </w:rPr>
            </w:pPr>
            <w:r/>
          </w:p>
          <w:p>
            <w:pPr>
              <w:ind w:left="1435"/>
              <w:spacing w:before="9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6"/>
              </w:rPr>
              <w:t>行</w:t>
            </w:r>
            <w:r>
              <w:rPr>
                <w:rFonts w:ascii="FangSong" w:hAnsi="FangSong" w:eastAsia="FangSong" w:cs="FangSong"/>
                <w:sz w:val="28"/>
                <w:szCs w:val="28"/>
                <w:spacing w:val="-4"/>
              </w:rPr>
              <w:t>业</w:t>
            </w:r>
          </w:p>
        </w:tc>
      </w:tr>
      <w:tr>
        <w:trPr>
          <w:trHeight w:val="674" w:hRule="atLeast"/>
        </w:trPr>
        <w:tc>
          <w:tcPr>
            <w:tcW w:w="1137" w:type="dxa"/>
            <w:vAlign w:val="top"/>
          </w:tcPr>
          <w:p>
            <w:pPr>
              <w:ind w:left="529"/>
              <w:spacing w:before="298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4" w:hRule="atLeast"/>
        </w:trPr>
        <w:tc>
          <w:tcPr>
            <w:tcW w:w="1137" w:type="dxa"/>
            <w:vAlign w:val="top"/>
          </w:tcPr>
          <w:p>
            <w:pPr>
              <w:ind w:left="502"/>
              <w:spacing w:before="301" w:line="187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1" w:hRule="atLeast"/>
        </w:trPr>
        <w:tc>
          <w:tcPr>
            <w:tcW w:w="113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480"/>
              <w:spacing w:before="80" w:line="88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6"/>
                <w:position w:val="1"/>
              </w:rPr>
              <w:t>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4"/>
                <w:position w:val="1"/>
              </w:rPr>
              <w:t>..</w:t>
            </w: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left="4010"/>
        <w:spacing w:before="100" w:line="62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  <w:position w:val="23"/>
        </w:rPr>
        <w:t>推荐单位：</w:t>
      </w:r>
    </w:p>
    <w:p>
      <w:pPr>
        <w:ind w:left="3854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0"/>
        </w:rPr>
        <w:t>(</w:t>
      </w:r>
      <w:r>
        <w:rPr>
          <w:rFonts w:ascii="FangSong" w:hAnsi="FangSong" w:eastAsia="FangSong" w:cs="FangSong"/>
          <w:sz w:val="31"/>
          <w:szCs w:val="31"/>
          <w:spacing w:val="27"/>
        </w:rPr>
        <w:t>单位公章)</w:t>
      </w:r>
    </w:p>
    <w:p>
      <w:pPr>
        <w:ind w:right="69"/>
        <w:spacing w:before="250" w:line="224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年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12"/>
        </w:rPr>
        <w:t>月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12"/>
        </w:rPr>
        <w:t>日</w:t>
      </w:r>
    </w:p>
    <w:sectPr>
      <w:footerReference w:type="default" r:id="rId12"/>
      <w:pgSz w:w="11907" w:h="16839"/>
      <w:pgMar w:top="1431" w:right="1099" w:bottom="1122" w:left="1440" w:header="0" w:footer="84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-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3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3"/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2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6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55"/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image" Target="media/image3.png"/><Relationship Id="rId4" Type="http://schemas.openxmlformats.org/officeDocument/2006/relationships/footer" Target="footer2.xml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7.xml"/><Relationship Id="rId11" Type="http://schemas.openxmlformats.org/officeDocument/2006/relationships/image" Target="media/image5.png"/><Relationship Id="rId10" Type="http://schemas.openxmlformats.org/officeDocument/2006/relationships/footer" Target="footer6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湖南省工业和信息化厅文件</dc:title>
  <dc:creator>刘永忠</dc:creator>
  <dcterms:created xsi:type="dcterms:W3CDTF">2022-09-19T18:22:13Z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2022-09-20T20:30:00</vt:filetime>
  </op:property>
</op:Properties>
</file>